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2713990" cy="2713990"/>
            <wp:effectExtent l="0" t="0" r="10160" b="10160"/>
            <wp:docPr id="2" name="图片 2" descr="4251fa11-3c7a-4474-85e3-addfea2feb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51fa11-3c7a-4474-85e3-addfea2feb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2876550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上海沪析磁力搅拌器HMS-1A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25pt;margin-top:226.5pt;height:144pt;width:144pt;mso-wrap-distance-bottom:0pt;mso-wrap-distance-top:0pt;mso-wrap-style:none;z-index:251679744;mso-width-relative:page;mso-height-relative:page;" filled="f" stroked="f" coordsize="21600,21600" o:gfxdata="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JnfmfZAAAACwEA&#10;AA8AAAAAAAAAAQAgAAAAIgAAAGRycy9kb3ducmV2LnhtbFBLAQIUABQAAAAIAIdO4kAtgcR0GQIA&#10;ABcEAAAOAAAAAAAAAAEAIAAAACg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上海沪析磁力搅拌器HMS-1A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914400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2pt;height:0.3pt;width:415.15pt;z-index:-251638784;mso-width-relative:page;mso-height-relative:page;" filled="f" stroked="t" coordsize="21600,21600" o:gfxdata="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DG07o1gAAAAoBAAAPAAAAAAAAAAEAIAAAACIA&#10;AABkcnMvZG93bnJldi54bWxQSwECFAAUAAAACACHTuJANyAK2NIBAABnAwAADgAAAAAAAAABACAA&#10;AAAlAQAAZHJzL2Uyb0RvYy54bWxQSwUGAAAAAAYABgBZAQAAa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264795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0.85pt;height:49.1pt;width:141.15pt;z-index:-251657216;mso-width-relative:page;mso-height-relative:page;" filled="f" stroked="f" coordsize="21600,21600" o:gfxdata="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uLcX9&#10;3AAAAAoBAAAPAAAAAAAAAAEAIAAAACIAAABkcnMvZG93bnJldi54bWxQSwECFAAUAAAACACHTuJA&#10;TxzjoR0CAAAYBAAADgAAAAAAAAABACAAAAAr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磁力磁力搅拌器适用于粘稠度不是很大的液体或者固液混合物。利用了磁场和漩涡的原理将液体放入容器中后，将搅拌子同时放入液体，当底座产生磁场后，带动搅拌子成圆周循环运动从而达到搅拌液体的目的。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4902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VKiStYAAAAIAQAADwAAAAAA&#10;AAABACAAAAAiAAAAZHJzL2Rvd25yZXYueG1sUEsBAhQAFAAAAAgAh07iQHBGzTrcAQAAcQMAAA4A&#10;AAAAAAAAAQAgAAAAJQEAAGRycy9lMm9Eb2MueG1sUEsFBgAAAAAGAAYAWQEAAHM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无极调速，搅拌均匀 ,省时省力,轻松搞定；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安全保护装置，保险装置，短路保护；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直流无刷电机，强劲动力，大扭矩，大处理量；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旋钮式操作方式，方便快捷；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选用316不锈钢外壳防海水腐蚀材质；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降噪处理，经测试噪音低至30db以下度100%同步。</w:t>
      </w:r>
    </w:p>
    <w:p>
      <w:pPr>
        <w:jc w:val="left"/>
        <w:rPr>
          <w:b/>
          <w:bCs/>
          <w:color w:val="00B0F0"/>
          <w:sz w:val="28"/>
          <w:szCs w:val="28"/>
        </w:rPr>
      </w:pPr>
      <w:r>
        <w:rPr>
          <w:rFonts w:hint="eastAsia"/>
          <w:b/>
          <w:bCs/>
          <w:color w:val="00B0F0"/>
          <w:sz w:val="28"/>
          <w:szCs w:val="28"/>
        </w:rPr>
        <w:t xml:space="preserve">                  </w:t>
      </w: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6"/>
        <w:tblW w:w="8614" w:type="dxa"/>
        <w:jc w:val="center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HMS-1A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最大搅拌容量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搅拌转速r/min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50-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00r/min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电源V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100~240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频率HZ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50~60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转速显示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-</w:t>
            </w:r>
            <w:bookmarkStart w:id="0" w:name="_GoBack"/>
            <w:bookmarkEnd w:id="0"/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调节方式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旋钮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电机类型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无刷电机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外壳材质 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工作台材质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5~35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*1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*75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*2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*1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1.9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textDirection w:val="lrTb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2.5</w:t>
            </w:r>
          </w:p>
        </w:tc>
      </w:tr>
    </w:tbl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5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经典仿宋简">
    <w:panose1 w:val="02010609000101010101"/>
    <w:charset w:val="86"/>
    <w:family w:val="auto"/>
    <w:pitch w:val="default"/>
    <w:sig w:usb0="A1007AEF" w:usb1="F9DF7CFB" w:usb2="0000001E" w:usb3="00000000" w:csb0="2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533400</wp:posOffset>
          </wp:positionH>
          <wp:positionV relativeFrom="paragraph">
            <wp:posOffset>-111125</wp:posOffset>
          </wp:positionV>
          <wp:extent cx="933450" cy="838200"/>
          <wp:effectExtent l="0" t="0" r="0" b="0"/>
          <wp:wrapThrough wrapText="bothSides">
            <wp:wrapPolygon>
              <wp:start x="0" y="0"/>
              <wp:lineTo x="0" y="21109"/>
              <wp:lineTo x="21159" y="21109"/>
              <wp:lineTo x="21159" y="0"/>
              <wp:lineTo x="0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5A5D0"/>
    <w:multiLevelType w:val="singleLevel"/>
    <w:tmpl w:val="6035A5D0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75C68A30"/>
    <w:multiLevelType w:val="singleLevel"/>
    <w:tmpl w:val="75C68A3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04B87"/>
    <w:rsid w:val="004A2EE0"/>
    <w:rsid w:val="004E7E09"/>
    <w:rsid w:val="00532B7E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677B47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10C02CE0"/>
    <w:rsid w:val="10E60B82"/>
    <w:rsid w:val="11340A06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1F13014"/>
    <w:rsid w:val="22E601DB"/>
    <w:rsid w:val="23243285"/>
    <w:rsid w:val="241D3C4F"/>
    <w:rsid w:val="246A0583"/>
    <w:rsid w:val="24AE6CFC"/>
    <w:rsid w:val="283D4295"/>
    <w:rsid w:val="295A600F"/>
    <w:rsid w:val="2986291D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112BA2"/>
    <w:rsid w:val="30667F5E"/>
    <w:rsid w:val="31852375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2E36474"/>
    <w:rsid w:val="43686FEE"/>
    <w:rsid w:val="43EA5F2F"/>
    <w:rsid w:val="442711AA"/>
    <w:rsid w:val="46776958"/>
    <w:rsid w:val="498B526A"/>
    <w:rsid w:val="4A527F2C"/>
    <w:rsid w:val="4AA4627F"/>
    <w:rsid w:val="4ADC76DB"/>
    <w:rsid w:val="4C5B7620"/>
    <w:rsid w:val="4C5C0F4B"/>
    <w:rsid w:val="4CA81950"/>
    <w:rsid w:val="4D4E77F2"/>
    <w:rsid w:val="4E931B10"/>
    <w:rsid w:val="4FD73045"/>
    <w:rsid w:val="509131DD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F8443CA"/>
    <w:rsid w:val="5FD526F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19210E"/>
    <w:rsid w:val="69A05A18"/>
    <w:rsid w:val="6AB4227F"/>
    <w:rsid w:val="6B3B6611"/>
    <w:rsid w:val="6B5251F4"/>
    <w:rsid w:val="6B6C7258"/>
    <w:rsid w:val="6BA7011A"/>
    <w:rsid w:val="6DB113FC"/>
    <w:rsid w:val="6DFB560B"/>
    <w:rsid w:val="6E58041A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9C47C3"/>
    <w:rsid w:val="76E353C5"/>
    <w:rsid w:val="77C15694"/>
    <w:rsid w:val="78323E75"/>
    <w:rsid w:val="78F84331"/>
    <w:rsid w:val="79FB6B36"/>
    <w:rsid w:val="7A507FC3"/>
    <w:rsid w:val="7A61311F"/>
    <w:rsid w:val="7A664B08"/>
    <w:rsid w:val="7AA2317C"/>
    <w:rsid w:val="7B965710"/>
    <w:rsid w:val="7CAD3559"/>
    <w:rsid w:val="7D806002"/>
    <w:rsid w:val="7F2E1F1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Light Grid Accent 5"/>
    <w:basedOn w:val="14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customStyle="1" w:styleId="17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1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AE780B-5171-476F-92C4-9B6571FF7D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401</Characters>
  <Lines>3</Lines>
  <Paragraphs>1</Paragraphs>
  <ScaleCrop>false</ScaleCrop>
  <LinksUpToDate>false</LinksUpToDate>
  <CharactersWithSpaces>470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张慧慧</cp:lastModifiedBy>
  <dcterms:modified xsi:type="dcterms:W3CDTF">2022-04-06T07:31:05Z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  <property fmtid="{D5CDD505-2E9C-101B-9397-08002B2CF9AE}" pid="3" name="KSORubyTemplateID" linkTarget="0">
    <vt:lpwstr>6</vt:lpwstr>
  </property>
</Properties>
</file>