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75" w:afterAutospacing="0" w:line="300" w:lineRule="atLeast"/>
        <w:jc w:val="center"/>
        <w:rPr>
          <w:rFonts w:hint="eastAsia" w:ascii="微软雅黑" w:hAnsi="微软雅黑" w:eastAsia="微软雅黑" w:cs="微软雅黑"/>
          <w:color w:val="333333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lang w:eastAsia="zh-CN"/>
        </w:rPr>
        <w:drawing>
          <wp:inline distT="0" distB="0" distL="114300" distR="114300">
            <wp:extent cx="3616960" cy="3616960"/>
            <wp:effectExtent l="0" t="0" r="0" b="0"/>
            <wp:docPr id="1" name="图片 1" descr="0503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03（1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6960" cy="361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75" w:afterAutospacing="0" w:line="300" w:lineRule="atLeast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1812925</wp:posOffset>
                </wp:positionH>
                <wp:positionV relativeFrom="paragraph">
                  <wp:posOffset>132080</wp:posOffset>
                </wp:positionV>
                <wp:extent cx="1828800" cy="31305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hd w:val="clear" w:color="auto" w:fill="FFFFFF"/>
                              <w:spacing w:before="0" w:beforeAutospacing="0" w:after="75" w:afterAutospacing="0" w:line="300" w:lineRule="atLeast"/>
                              <w:jc w:val="center"/>
                              <w:rPr>
                                <w:color w:val="2F5597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2F5597" w:themeColor="accent1" w:themeShade="BF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HXS-0503小型低温冷水机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.75pt;margin-top:10.4pt;height:24.65pt;width:144pt;mso-wrap-style:none;z-index:251662336;mso-width-relative:page;mso-height-relative:page;" filled="f" stroked="f" coordsize="21600,21600" o:gfxdata="UEsDBAoAAAAAAIdO4kAAAAAAAAAAAAAAAAAEAAAAZHJzL1BLAwQUAAAACACHTuJAVgYTgtsAAAAJ&#10;AQAADwAAAGRycy9kb3ducmV2LnhtbE2PW0vDQBCF3wX/wzKCL2J3U0lbYjYFBUXEC7YifdxmxyQ0&#10;Oxt2N738e8cnfZuZczjznXJ5dL3YY4idJw3ZRIFAqr3tqNHwuX64XoCIyZA1vSfUcMIIy+r8rDSF&#10;9Qf6wP0qNYJDKBZGQ5vSUEgZ6xadiRM/ILH27YMzidfQSBvMgcNdL6dKzaQzHfGH1gx432K9W41O&#10;w659vnpXj693X7OnU3hbj34TXjZaX15k6hZEwmP6M8MvPqNDxUxbP5KNotcwXeQ5W3lQXIEN+fyG&#10;D1sNc5WBrEr5v0H1A1BLAwQUAAAACACHTuJAkFmUHDkCAABkBAAADgAAAGRycy9lMm9Eb2MueG1s&#10;rVTNjtMwEL4j8Q6W7zTp31KqpquyVRFSxa5UEGfXcZpItsey3SblAeANOO2FO8/V52DspN1q4bAH&#10;Ls7YM/7G3zczmd02SpKDsK4CndF+L6VEaA55pXcZ/fJ59WZCifNM50yCFhk9Ckdv569fzWozFQMo&#10;QebCEgTRblqbjJbem2mSOF4KxVwPjNDoLMAq5nFrd0luWY3oSiaDNL1JarC5scCFc3i6bJ20Q7Qv&#10;AYSiqLhYAt8roX2LaoVkHim5sjKOzuNri0Jwf18UTngiM4pMfVwxCdrbsCbzGZvuLDNlxbsnsJc8&#10;4RknxSqNSS9QS+YZ2dvqLyhVcQsOCt/joJKWSFQEWfTTZ9psSmZE5IJSO3MR3f0/WP7p8GBJlWd0&#10;RIlmCgt++vnj9Pj79Os7GQV5auOmGLUxGOeb99Bg05zPHR4G1k1hVfgiH4J+FPd4EVc0nvBwaTKY&#10;TFJ0cfQN+8N0PA4wydNtY53/IECRYGTUYvGipuywdr4NPYeEZBpWlZSxgFKTOqM3w3EaL1w8CC41&#10;5ggc2rcGyzfbpiO2hfyIvCy0jeEMX1WYfM2cf2AWOwHfi7Pi73EpJGAS6CxKSrDf/nUe4rFA6KWk&#10;xs7KqMZBokR+1Fi4d/3RCEF93IzGbwe4sdee7bVH79UdYOv2cSYNj2aI9/JsFhbUVxyoRciJLqY5&#10;Zs6oP5t3vu12HEguFosYhK1nmF/rjeEBuhVzsfdQVFHnIFKrTKcdNl+sVDcoobuv9zHq6ecw/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WBhOC2wAAAAkBAAAPAAAAAAAAAAEAIAAAACIAAABkcnMv&#10;ZG93bnJldi54bWxQSwECFAAUAAAACACHTuJAkFmUHDkCAABkBAAADgAAAAAAAAABACAAAAAq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hd w:val="clear" w:color="auto" w:fill="FFFFFF"/>
                        <w:spacing w:before="0" w:beforeAutospacing="0" w:after="75" w:afterAutospacing="0" w:line="300" w:lineRule="atLeast"/>
                        <w:jc w:val="center"/>
                        <w:rPr>
                          <w:color w:val="2F5597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2F5597" w:themeColor="accent1" w:themeShade="BF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HXS-0503小型低温冷水机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shd w:val="clear" w:color="auto" w:fill="FFFFFF"/>
        <w:spacing w:before="0" w:beforeAutospacing="0" w:after="75" w:afterAutospacing="0" w:line="300" w:lineRule="atLeast"/>
        <w:rPr>
          <w:rFonts w:hint="default" w:ascii="微软雅黑" w:hAnsi="微软雅黑" w:eastAsia="微软雅黑"/>
          <w:color w:val="000000"/>
          <w:sz w:val="24"/>
        </w:rPr>
      </w:pPr>
      <w:r>
        <w:rPr>
          <w:rFonts w:hint="eastAsia" w:cs="Times New Roman"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3452495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pt;margin-top:271.85pt;height:49.1pt;width:141.15pt;z-index:-251657216;mso-width-relative:page;mso-height-relative:page;" filled="f" stroked="f" coordsize="21600,21600" o:gfxdata="UEsDBAoAAAAAAIdO4kAAAAAAAAAAAAAAAAAEAAAAZHJzL1BLAwQUAAAACACHTuJALdbeNt0AAAAL&#10;AQAADwAAAGRycy9kb3ducmV2LnhtbE2PTU+DQBiE7yb+h81r4s0uUKAt8tIYksbE2ENrL95e2C0Q&#10;9wPZ7Yf+eteTHiczmXmmXF+1Ymc5ucEahHgWAZOmtWIwHcLhbfOwBOY8GUHKGonwJR2sq9ubkgph&#10;L2Ynz3vfsVBiXEEIvfdjwblre6nJzewoTfCOdtLkg5w6Lia6hHKteBJFOdc0mLDQ0yjrXrYf+5NG&#10;eKk3W9o1iV5+q/r59fg0fh7eM8T7uzh6BObl1f+F4Rc/oEMVmBp7MsIxhZCs0vDFI2TpfAEsJLJF&#10;PgfWIORpvAJelfz/h+oHUEsDBBQAAAAIAIdO4kAi6p4xOgIAAGYEAAAOAAAAZHJzL2Uyb0RvYy54&#10;bWytVM2O0zAQviPxDpbvNP0vWzVdla2KkCp2pYI4u47TRLI9xnablAeAN9gTF+48V5+DsZN2q4XD&#10;Hrg4Y8/v981MZre1kuQgrCtBp7TX6VIiNIes1LuUfv60evOWEueZzpgELVJ6FI7ezl+/mlVmKvpQ&#10;gMyEJRhEu2llUlp4b6ZJ4nghFHMdMEKjMgermMer3SWZZRVGVzLpd7vjpAKbGQtcOIevy0ZJ24j2&#10;JQEhz0sulsD3SmjfRLVCMo+QXFEaR+ex2jwX3N/nuROeyJQiUh9PTILyNpzJfMamO8tMUfK2BPaS&#10;Ep5hUqzUmPQSask8I3tb/hVKldyCg9x3OKikARIZQRS97jNuNgUzImJBqp25kO7+X1j+8fBgSZml&#10;dECJZgobfnr8cfr5+/TrOxkEeirjpmi1MWjn63dQ49Cc3x0+BtR1blX4Ih6CeiT3eCFX1J7w4DS5&#10;6Y+7I0o46sb9wWgS2U+evI11/r0ARYKQUovNi5yyw9p5rARNzyYhmYZVKWVsoNSkwqCDUTc6XDTo&#10;ITU6BgxNrUHy9bZugW0hOyIuC81gOMNXJSZfM+cfmMVJQCi4K/4ej1wCJoFWoqQA++1f78EeG4Ra&#10;SiqcrJS6r3tmBSXyg8bW3fSGwzCK8TIcTfp4sdea7bVG79Ud4PD2cCsNj2Kw9/Is5hbUF1ypRciK&#10;KqY55k6pP4t3vpl3XEkuFotohMNnmF/rjeEhdEPnYu8hLyPTgaaGm5Y9HL/YgHZVwnxf36PV0+9h&#10;/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t1t423QAAAAsBAAAPAAAAAAAAAAEAIAAAACIAAABk&#10;cnMvZG93bnJldi54bWxQSwECFAAUAAAACACHTuJAIuqeMToCAABmBAAADgAAAAAAAAABACAAAAAs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25166131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  <w:r>
        <w:rPr>
          <w:rFonts w:hint="default" w:ascii="微软雅黑" w:hAnsi="微软雅黑" w:eastAsia="微软雅黑"/>
          <w:color w:val="000000"/>
          <w:sz w:val="24"/>
        </w:rPr>
        <w:t xml:space="preserve"> </w:t>
      </w:r>
    </w:p>
    <w:p>
      <w:pPr>
        <w:numPr>
          <w:ilvl w:val="0"/>
          <w:numId w:val="0"/>
        </w:numPr>
        <w:spacing w:beforeLines="0" w:afterLines="0" w:line="360" w:lineRule="auto"/>
        <w:ind w:leftChars="0"/>
        <w:jc w:val="left"/>
        <w:rPr>
          <w:rFonts w:hint="eastAsia"/>
          <w:color w:val="2F5597" w:themeColor="accent1" w:themeShade="BF"/>
          <w:lang w:bidi="ar"/>
        </w:rPr>
      </w:pPr>
      <w:r>
        <w:rPr>
          <w:rFonts w:hint="eastAsia"/>
          <w:color w:val="2F5597" w:themeColor="accent1" w:themeShade="BF"/>
          <w:lang w:val="en-US" w:eastAsia="zh-CN" w:bidi="ar"/>
        </w:rPr>
        <w:t>HXS-0503小型低温冷水机</w:t>
      </w:r>
      <w:r>
        <w:rPr>
          <w:rFonts w:hint="default"/>
          <w:color w:val="2F5597" w:themeColor="accent1" w:themeShade="BF"/>
          <w:lang w:bidi="ar"/>
        </w:rPr>
        <w:t>采用国际最新先进制冷系统，性能稳定可靠。</w:t>
      </w:r>
      <w:r>
        <w:rPr>
          <w:rFonts w:hint="eastAsia"/>
          <w:color w:val="2F5597" w:themeColor="accent1" w:themeShade="BF"/>
          <w:lang w:bidi="ar"/>
        </w:rPr>
        <w:t>外循环功能通过高压泵对槽内液体介质的循环恒温，增加槽内温度的均匀性，减少温度波动。其原理为利用出水口通过保温软管将槽内恒温介质外引，建立外部恒温，为测试实验或生产提供恒定温度的恒温冷却液，</w:t>
      </w:r>
      <w:r>
        <w:rPr>
          <w:rFonts w:hint="default"/>
          <w:color w:val="2F5597" w:themeColor="accent1" w:themeShade="BF"/>
          <w:lang w:bidi="ar"/>
        </w:rPr>
        <w:t>温度均匀恒定的液体环境</w:t>
      </w:r>
      <w:r>
        <w:rPr>
          <w:rFonts w:hint="eastAsia"/>
          <w:color w:val="2F5597" w:themeColor="accent1" w:themeShade="BF"/>
          <w:lang w:bidi="ar"/>
        </w:rPr>
        <w:t>，恒温冷却液可循环重复使用。</w:t>
      </w:r>
    </w:p>
    <w:p>
      <w:pPr>
        <w:numPr>
          <w:ilvl w:val="0"/>
          <w:numId w:val="0"/>
        </w:numPr>
        <w:spacing w:beforeLines="0" w:afterLines="0" w:line="360" w:lineRule="auto"/>
        <w:ind w:leftChars="0"/>
        <w:jc w:val="left"/>
        <w:rPr>
          <w:rFonts w:hint="eastAsia"/>
          <w:color w:val="2F5597" w:themeColor="accent1" w:themeShade="BF"/>
          <w:lang w:bidi="ar"/>
        </w:rPr>
      </w:pPr>
      <w:r>
        <w:rPr>
          <w:rFonts w:hint="eastAsia"/>
          <w:color w:val="2F5597" w:themeColor="accent1" w:themeShade="BF"/>
          <w:lang w:bidi="ar"/>
        </w:rPr>
        <w:t>本仪器广泛应用于石油、化工、电子仪表、物理、化学、生物工程、医药卫生、生命科学、轻工食品、物性测试及化学分析等研究部门，高等院校，企业质检及生产部门，也可为用户工作时提供一个冷热受控，温度均匀恒定的液体环境，对试验样品或生产的产品进行恒定温度试验或测试，也可作为直接加热或制冷和辅助加热或制冷的电源或冷源。</w:t>
      </w:r>
    </w:p>
    <w:p>
      <w:pPr>
        <w:spacing w:beforeLines="0" w:afterLines="0" w:line="360" w:lineRule="auto"/>
        <w:jc w:val="left"/>
        <w:rPr>
          <w:rFonts w:hint="default" w:ascii="宋体" w:hAnsi="宋体" w:eastAsia="宋体" w:cs="宋体"/>
          <w:color w:val="2F5597" w:themeColor="accent1" w:themeShade="BF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2F5597" w:themeColor="accent1" w:themeShade="BF"/>
          <w:kern w:val="0"/>
          <w:sz w:val="24"/>
          <w:szCs w:val="24"/>
          <w:lang w:val="en-US" w:eastAsia="zh-CN" w:bidi="ar"/>
        </w:rPr>
        <w:t></w:t>
      </w:r>
    </w:p>
    <w:p>
      <w:pPr>
        <w:adjustRightInd w:val="0"/>
        <w:spacing w:line="360" w:lineRule="auto"/>
        <w:rPr>
          <w:rFonts w:hint="default" w:ascii="Wingdings" w:hAnsi="Wingdings" w:eastAsia="Wingdings"/>
          <w:color w:val="000000"/>
          <w:sz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default"/>
          <w:color w:val="2F5597" w:themeColor="accent1" w:themeShade="BF"/>
          <w:lang w:bidi="ar"/>
        </w:rPr>
      </w:pPr>
      <w:r>
        <w:rPr>
          <w:rFonts w:hint="default"/>
          <w:color w:val="2F5597" w:themeColor="accent1" w:themeShade="BF"/>
          <w:lang w:bidi="ar"/>
        </w:rPr>
        <w:t>特有的大屏幕背光液晶显示，设定温度、实际温度、可独立启动/关闭“加热”“制冷”“外循环”等功能、工作状态信息清晰明了；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default"/>
          <w:color w:val="2F5597" w:themeColor="accent1" w:themeShade="BF"/>
          <w:lang w:bidi="ar"/>
        </w:rPr>
      </w:pPr>
      <w:r>
        <w:rPr>
          <w:rFonts w:hint="default"/>
          <w:color w:val="2F5597" w:themeColor="accent1" w:themeShade="BF"/>
          <w:lang w:bidi="ar"/>
        </w:rPr>
        <w:t>整体外观流线型设计，美观大方；做工精细的机箱前面板和台面，加上独特的人性化R圆角设计结构,可避免操作人员在不经意间被机箱棱角所伤；包装整套采用成型泡塑，上下合模，可避免运输途中造成的损坏</w:t>
      </w:r>
      <w:r>
        <w:rPr>
          <w:rFonts w:hint="eastAsia"/>
          <w:color w:val="2F5597" w:themeColor="accent1" w:themeShade="BF"/>
          <w:lang w:eastAsia="zh-CN" w:bidi="ar"/>
        </w:rPr>
        <w:t>；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default"/>
          <w:color w:val="2F5597" w:themeColor="accent1" w:themeShade="BF"/>
          <w:lang w:bidi="ar"/>
        </w:rPr>
      </w:pPr>
      <w:r>
        <w:rPr>
          <w:rFonts w:hint="default"/>
          <w:color w:val="2F5597" w:themeColor="accent1" w:themeShade="BF"/>
          <w:lang w:bidi="ar"/>
        </w:rPr>
        <w:t>高性能搅拌循环电机，低噪声、低发热、全封闭、高寿命；采用无热量循环泵，避免传统水泵因自身产热而影响槽体温场。另外循环泵底部叶轮为封闭式，但也可拆卸，以防止造成安全隐患或堵塞售后保养</w:t>
      </w:r>
      <w:r>
        <w:rPr>
          <w:rFonts w:hint="eastAsia"/>
          <w:color w:val="2F5597" w:themeColor="accent1" w:themeShade="BF"/>
          <w:lang w:eastAsia="zh-CN" w:bidi="ar"/>
        </w:rPr>
        <w:t>；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default"/>
          <w:color w:val="2F5597" w:themeColor="accent1" w:themeShade="BF"/>
          <w:lang w:bidi="ar"/>
        </w:rPr>
      </w:pPr>
      <w:r>
        <w:rPr>
          <w:rFonts w:hint="default"/>
          <w:color w:val="2F5597" w:themeColor="accent1" w:themeShade="BF"/>
          <w:lang w:bidi="ar"/>
        </w:rPr>
        <w:t>304不锈钢内胆，另外制冷盘管增加了定位和表面处理工艺，可有效解决制冷盘管运输或使用中晃动或避免腐蚀、生锈等现象；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default"/>
          <w:color w:val="2F5597" w:themeColor="accent1" w:themeShade="BF"/>
          <w:lang w:bidi="ar"/>
        </w:rPr>
      </w:pPr>
      <w:r>
        <w:rPr>
          <w:rFonts w:hint="default"/>
          <w:color w:val="2F5597" w:themeColor="accent1" w:themeShade="BF"/>
          <w:lang w:bidi="ar"/>
        </w:rPr>
        <w:t>机箱顶部设置了密封式加液口，底部还设置了溢流口，右侧还设置里液位可视窗，以方便观察冷却液的容量，防止外循环时腔体内的液体被抽干或空载；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default"/>
          <w:color w:val="2F5597" w:themeColor="accent1" w:themeShade="BF"/>
          <w:lang w:bidi="ar"/>
        </w:rPr>
      </w:pPr>
      <w:r>
        <w:rPr>
          <w:rFonts w:hint="default"/>
          <w:color w:val="2F5597" w:themeColor="accent1" w:themeShade="BF"/>
          <w:lang w:bidi="ar"/>
        </w:rPr>
        <w:t>具有断电保护、超温报警功能，提供多项安保措施；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default"/>
          <w:color w:val="2F5597" w:themeColor="accent1" w:themeShade="BF"/>
          <w:lang w:bidi="ar"/>
        </w:rPr>
      </w:pPr>
      <w:r>
        <w:rPr>
          <w:rFonts w:hint="default"/>
          <w:color w:val="2F5597" w:themeColor="accent1" w:themeShade="BF"/>
          <w:lang w:bidi="ar"/>
        </w:rPr>
        <w:t>全封闭压缩机组制冷，制冷系统具有过热、过电流多重保护装置；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default"/>
          <w:color w:val="2F5597" w:themeColor="accent1" w:themeShade="BF"/>
          <w:lang w:bidi="ar"/>
        </w:rPr>
      </w:pPr>
      <w:r>
        <w:rPr>
          <w:rFonts w:hint="default"/>
          <w:color w:val="2F5597" w:themeColor="accent1" w:themeShade="BF"/>
          <w:lang w:bidi="ar"/>
        </w:rPr>
        <w:t>仪器特意设计了四周门板可灵活拆装，为了制冷效果更佳，长时间工作后，清理灰尘方便简洁，也无需任何拆卸工具；排水口为隐藏式设计，美观方便，也避免发货时损坏排水阀门；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default"/>
          <w:color w:val="2F5597" w:themeColor="accent1" w:themeShade="BF"/>
          <w:lang w:bidi="ar"/>
        </w:rPr>
      </w:pPr>
      <w:r>
        <w:rPr>
          <w:rFonts w:hint="default"/>
          <w:color w:val="2F5597" w:themeColor="accent1" w:themeShade="BF"/>
          <w:lang w:bidi="ar"/>
        </w:rPr>
        <w:t>仪器工作稳定可靠，操作方便安全，仪表具有温度校对和自整定功能；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default"/>
          <w:color w:val="2F5597" w:themeColor="accent1" w:themeShade="BF"/>
          <w:lang w:bidi="ar"/>
        </w:rPr>
      </w:pPr>
      <w:r>
        <w:rPr>
          <w:rFonts w:hint="default"/>
          <w:color w:val="2F5597" w:themeColor="accent1" w:themeShade="BF"/>
          <w:lang w:bidi="ar"/>
        </w:rPr>
        <w:t>循环接口和排水口全部采用304不锈钢宝塔接头，安装快速可靠，排水阀设计为内置隐藏式，美观大方，可有效避免发货或运输途中造成的不必要损坏；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default"/>
          <w:color w:val="2F5597" w:themeColor="accent1" w:themeShade="BF"/>
          <w:lang w:bidi="ar"/>
        </w:rPr>
      </w:pPr>
      <w:r>
        <w:rPr>
          <w:rFonts w:hint="eastAsia"/>
          <w:color w:val="2F5597" w:themeColor="accent1" w:themeShade="BF"/>
          <w:lang w:val="en-US" w:eastAsia="zh-CN" w:bidi="ar"/>
        </w:rPr>
        <w:t>仪器标配两段循环硅胶管+保温套+排水管，以方便客户灵活使用。</w:t>
      </w:r>
    </w:p>
    <w:p>
      <w:pPr>
        <w:spacing w:beforeLines="0" w:afterLines="0"/>
        <w:jc w:val="left"/>
        <w:rPr>
          <w:rFonts w:hint="default" w:ascii="Wingdings" w:hAnsi="Wingdings" w:eastAsia="Wingdings"/>
          <w:color w:val="000000"/>
          <w:sz w:val="23"/>
        </w:rPr>
      </w:pPr>
    </w:p>
    <w:p>
      <w:pPr>
        <w:pStyle w:val="10"/>
        <w:shd w:val="clear" w:color="auto" w:fill="FFFFFF"/>
        <w:snapToGrid w:val="0"/>
        <w:spacing w:before="0" w:beforeAutospacing="0" w:after="0" w:afterAutospacing="0" w:line="360" w:lineRule="auto"/>
        <w:rPr>
          <w:color w:val="2F5597" w:themeColor="accent1" w:themeShade="BF"/>
          <w:lang w:bidi="ar"/>
        </w:rPr>
      </w:pPr>
    </w:p>
    <w:tbl>
      <w:tblPr>
        <w:tblStyle w:val="11"/>
        <w:tblpPr w:leftFromText="180" w:rightFromText="180" w:vertAnchor="text" w:horzAnchor="page" w:tblpX="1784" w:tblpY="637"/>
        <w:tblOverlap w:val="never"/>
        <w:tblW w:w="8683" w:type="dxa"/>
        <w:jc w:val="center"/>
        <w:tblBorders>
          <w:top w:val="single" w:color="002060" w:sz="6" w:space="0"/>
          <w:left w:val="single" w:color="002060" w:sz="6" w:space="0"/>
          <w:bottom w:val="single" w:color="002060" w:sz="6" w:space="0"/>
          <w:right w:val="single" w:color="002060" w:sz="6" w:space="0"/>
          <w:insideH w:val="single" w:color="002060" w:sz="6" w:space="0"/>
          <w:insideV w:val="single" w:color="00206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8"/>
        <w:gridCol w:w="4005"/>
      </w:tblGrid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78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10"/>
              <w:spacing w:before="0" w:beforeAutospacing="0" w:after="0" w:afterAutospacing="0"/>
              <w:jc w:val="center"/>
              <w:rPr>
                <w:color w:val="2F5597" w:themeColor="accent1" w:themeShade="BF"/>
                <w:lang w:bidi="ar"/>
              </w:rPr>
            </w:pPr>
            <w:r>
              <w:rPr>
                <w:rFonts w:hint="eastAsia"/>
                <w:color w:val="2F5597" w:themeColor="accent1" w:themeShade="BF"/>
                <w:lang w:bidi="ar"/>
              </w:rPr>
              <w:t>型号</w:t>
            </w:r>
          </w:p>
        </w:tc>
        <w:tc>
          <w:tcPr>
            <w:tcW w:w="400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10"/>
              <w:spacing w:before="0" w:beforeAutospacing="0" w:after="0" w:afterAutospacing="0"/>
              <w:jc w:val="center"/>
              <w:rPr>
                <w:rFonts w:hint="eastAsia" w:eastAsia="宋体"/>
                <w:color w:val="2F5597" w:themeColor="accent1" w:themeShade="BF"/>
                <w:lang w:eastAsia="zh-CN" w:bidi="ar"/>
              </w:rPr>
            </w:pPr>
            <w:r>
              <w:rPr>
                <w:rFonts w:hint="eastAsia"/>
                <w:color w:val="2F5597" w:themeColor="accent1" w:themeShade="BF"/>
                <w:lang w:val="en-US" w:eastAsia="zh-CN" w:bidi="ar"/>
              </w:rPr>
              <w:t>HXS-0503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78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10"/>
              <w:spacing w:before="0" w:beforeAutospacing="0" w:after="0" w:afterAutospacing="0"/>
              <w:jc w:val="center"/>
              <w:rPr>
                <w:rFonts w:hint="eastAsia" w:eastAsia="宋体"/>
                <w:color w:val="2F5597" w:themeColor="accent1" w:themeShade="BF"/>
                <w:lang w:val="en-US" w:eastAsia="zh-CN" w:bidi="ar"/>
              </w:rPr>
            </w:pPr>
            <w:r>
              <w:rPr>
                <w:rFonts w:hint="eastAsia"/>
                <w:color w:val="2F5597" w:themeColor="accent1" w:themeShade="BF"/>
                <w:lang w:val="en-US" w:eastAsia="zh-CN" w:bidi="ar"/>
              </w:rPr>
              <w:t>货号</w:t>
            </w:r>
          </w:p>
        </w:tc>
        <w:tc>
          <w:tcPr>
            <w:tcW w:w="400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pStyle w:val="10"/>
              <w:spacing w:before="0" w:beforeAutospacing="0" w:after="0" w:afterAutospacing="0"/>
              <w:jc w:val="center"/>
              <w:rPr>
                <w:rFonts w:hint="eastAsia"/>
                <w:color w:val="2F5597" w:themeColor="accent1" w:themeShade="BF"/>
                <w:lang w:val="en-US" w:eastAsia="zh-CN" w:bidi="ar"/>
              </w:rPr>
            </w:pPr>
            <w:r>
              <w:rPr>
                <w:rFonts w:hint="eastAsia"/>
                <w:color w:val="2F5597" w:themeColor="accent1" w:themeShade="BF"/>
                <w:lang w:val="en-US" w:eastAsia="zh-CN" w:bidi="ar"/>
              </w:rPr>
              <w:t>1039019001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78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color w:val="2F5597" w:themeColor="accent1" w:themeShade="BF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温度范围（℃）</w:t>
            </w:r>
          </w:p>
        </w:tc>
        <w:tc>
          <w:tcPr>
            <w:tcW w:w="400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2F5597" w:themeColor="accent1" w:themeShade="B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-5~100℃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78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color w:val="2F5597" w:themeColor="accent1" w:themeShade="BF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数显分辨率（℃）</w:t>
            </w:r>
          </w:p>
        </w:tc>
        <w:tc>
          <w:tcPr>
            <w:tcW w:w="400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top"/>
          </w:tcPr>
          <w:p>
            <w:pPr>
              <w:spacing w:line="360" w:lineRule="auto"/>
              <w:jc w:val="center"/>
              <w:rPr>
                <w:color w:val="2F5597" w:themeColor="accent1" w:themeShade="BF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0.1℃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78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color w:val="2F5597" w:themeColor="accent1" w:themeShade="BF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内槽容积（长*宽*深mm）</w:t>
            </w:r>
          </w:p>
        </w:tc>
        <w:tc>
          <w:tcPr>
            <w:tcW w:w="400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top"/>
          </w:tcPr>
          <w:p>
            <w:pPr>
              <w:spacing w:line="360" w:lineRule="auto"/>
              <w:jc w:val="center"/>
              <w:rPr>
                <w:color w:val="2F5597" w:themeColor="accent1" w:themeShade="BF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170*180*130mm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78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循环泵流量（L/min）</w:t>
            </w:r>
          </w:p>
          <w:p>
            <w:pPr>
              <w:spacing w:line="360" w:lineRule="auto"/>
              <w:ind w:firstLine="420" w:firstLineChars="200"/>
              <w:jc w:val="center"/>
              <w:rPr>
                <w:color w:val="2F5597" w:themeColor="accent1" w:themeShade="BF"/>
                <w:lang w:bidi="ar"/>
              </w:rPr>
            </w:pPr>
          </w:p>
        </w:tc>
        <w:tc>
          <w:tcPr>
            <w:tcW w:w="400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top"/>
          </w:tcPr>
          <w:p>
            <w:pPr>
              <w:spacing w:line="360" w:lineRule="auto"/>
              <w:jc w:val="center"/>
              <w:rPr>
                <w:color w:val="2F5597" w:themeColor="accent1" w:themeShade="BF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8L/min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78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color w:val="2F5597" w:themeColor="accent1" w:themeShade="BF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加水口（mm）</w:t>
            </w:r>
          </w:p>
        </w:tc>
        <w:tc>
          <w:tcPr>
            <w:tcW w:w="400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top"/>
          </w:tcPr>
          <w:p>
            <w:pPr>
              <w:spacing w:line="360" w:lineRule="auto"/>
              <w:jc w:val="center"/>
              <w:rPr>
                <w:color w:val="2F5597" w:themeColor="accent1" w:themeShade="BF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Φ35 mm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78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color w:val="2F5597" w:themeColor="accent1" w:themeShade="BF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总容量（L）</w:t>
            </w:r>
          </w:p>
        </w:tc>
        <w:tc>
          <w:tcPr>
            <w:tcW w:w="400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top"/>
          </w:tcPr>
          <w:p>
            <w:pPr>
              <w:spacing w:line="360" w:lineRule="auto"/>
              <w:jc w:val="center"/>
              <w:rPr>
                <w:color w:val="2F5597" w:themeColor="accent1" w:themeShade="BF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3.5L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78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top"/>
          </w:tcPr>
          <w:p>
            <w:pPr>
              <w:spacing w:line="360" w:lineRule="auto"/>
              <w:jc w:val="center"/>
              <w:rPr>
                <w:color w:val="2F5597" w:themeColor="accent1" w:themeShade="BF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仪器净重kg</w:t>
            </w:r>
          </w:p>
        </w:tc>
        <w:tc>
          <w:tcPr>
            <w:tcW w:w="400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top"/>
          </w:tcPr>
          <w:p>
            <w:pPr>
              <w:spacing w:line="360" w:lineRule="auto"/>
              <w:jc w:val="center"/>
              <w:rPr>
                <w:color w:val="2F5597" w:themeColor="accent1" w:themeShade="BF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27.5kg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678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color w:val="2F5597" w:themeColor="accent1" w:themeShade="B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仪器尺寸（深*宽*高mm)</w:t>
            </w:r>
          </w:p>
        </w:tc>
        <w:tc>
          <w:tcPr>
            <w:tcW w:w="400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2F5597" w:themeColor="accent1" w:themeShade="B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440*300*510mm</w:t>
            </w:r>
          </w:p>
        </w:tc>
      </w:tr>
    </w:tbl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p>
      <w:pPr>
        <w:widowControl/>
        <w:jc w:val="both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bookmarkStart w:id="0" w:name="_GoBack"/>
    <w:bookmarkEnd w:id="0"/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5500" cy="825500"/>
          <wp:effectExtent l="0" t="0" r="12700" b="12700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500" cy="825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 xml:space="preserve">SHANGHAI HUXI INDUSTRIAL 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A49F3E"/>
    <w:multiLevelType w:val="singleLevel"/>
    <w:tmpl w:val="9DA49F3E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285F94A"/>
    <w:multiLevelType w:val="singleLevel"/>
    <w:tmpl w:val="6285F94A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NDI5OTVjOWI5Y2RlYTkyNmFhOTE4Zjc4YzdlZjE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447E9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56CED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FA5086"/>
    <w:rsid w:val="02AA71DB"/>
    <w:rsid w:val="02D933F4"/>
    <w:rsid w:val="02F87F3E"/>
    <w:rsid w:val="03F258F4"/>
    <w:rsid w:val="04E918A9"/>
    <w:rsid w:val="0692734F"/>
    <w:rsid w:val="07553E41"/>
    <w:rsid w:val="07EF1380"/>
    <w:rsid w:val="091F1204"/>
    <w:rsid w:val="09D26061"/>
    <w:rsid w:val="0A184A29"/>
    <w:rsid w:val="0A366F57"/>
    <w:rsid w:val="0A965B96"/>
    <w:rsid w:val="0AE34DAB"/>
    <w:rsid w:val="0FA721CC"/>
    <w:rsid w:val="0FCC56DA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EA23DFC"/>
    <w:rsid w:val="1F995798"/>
    <w:rsid w:val="2159429D"/>
    <w:rsid w:val="216A23E2"/>
    <w:rsid w:val="22E601DB"/>
    <w:rsid w:val="23243285"/>
    <w:rsid w:val="23E16388"/>
    <w:rsid w:val="241D3C4F"/>
    <w:rsid w:val="246A0583"/>
    <w:rsid w:val="24975664"/>
    <w:rsid w:val="24AE6CFC"/>
    <w:rsid w:val="24CD5147"/>
    <w:rsid w:val="27C9787D"/>
    <w:rsid w:val="27E54874"/>
    <w:rsid w:val="280E3E87"/>
    <w:rsid w:val="295A600F"/>
    <w:rsid w:val="2A602115"/>
    <w:rsid w:val="2A847618"/>
    <w:rsid w:val="2AC31D90"/>
    <w:rsid w:val="2B2A306F"/>
    <w:rsid w:val="2BE36FED"/>
    <w:rsid w:val="2C2B4AD0"/>
    <w:rsid w:val="2C936415"/>
    <w:rsid w:val="2CBC35B2"/>
    <w:rsid w:val="2D270418"/>
    <w:rsid w:val="2D9E504D"/>
    <w:rsid w:val="2DBB4423"/>
    <w:rsid w:val="2E5E5B1C"/>
    <w:rsid w:val="2F5F3FBA"/>
    <w:rsid w:val="30392361"/>
    <w:rsid w:val="30667F5E"/>
    <w:rsid w:val="30B8300C"/>
    <w:rsid w:val="31E20151"/>
    <w:rsid w:val="32494755"/>
    <w:rsid w:val="33DA5CDB"/>
    <w:rsid w:val="33E72B34"/>
    <w:rsid w:val="34121BAC"/>
    <w:rsid w:val="348346E6"/>
    <w:rsid w:val="348E7F12"/>
    <w:rsid w:val="35B92EB0"/>
    <w:rsid w:val="36585CBC"/>
    <w:rsid w:val="36E10A24"/>
    <w:rsid w:val="370F747E"/>
    <w:rsid w:val="384319A7"/>
    <w:rsid w:val="390062A1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1E40F80"/>
    <w:rsid w:val="43EA5F2F"/>
    <w:rsid w:val="442711AA"/>
    <w:rsid w:val="446733B0"/>
    <w:rsid w:val="451E467C"/>
    <w:rsid w:val="47993F11"/>
    <w:rsid w:val="498B526A"/>
    <w:rsid w:val="4A527F2C"/>
    <w:rsid w:val="4AA4627F"/>
    <w:rsid w:val="4ADC76DB"/>
    <w:rsid w:val="4C125D08"/>
    <w:rsid w:val="4CA81950"/>
    <w:rsid w:val="4CA97CF6"/>
    <w:rsid w:val="4D4E77F2"/>
    <w:rsid w:val="4D841829"/>
    <w:rsid w:val="4E931B10"/>
    <w:rsid w:val="4FD73045"/>
    <w:rsid w:val="513E5108"/>
    <w:rsid w:val="51C771E3"/>
    <w:rsid w:val="51F9487C"/>
    <w:rsid w:val="52EE746C"/>
    <w:rsid w:val="53203436"/>
    <w:rsid w:val="541B5369"/>
    <w:rsid w:val="541F3B6E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CF80E0C"/>
    <w:rsid w:val="5DDC6E97"/>
    <w:rsid w:val="5E1F06DE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7F57136"/>
    <w:rsid w:val="68697DAA"/>
    <w:rsid w:val="68CC736B"/>
    <w:rsid w:val="69A05A18"/>
    <w:rsid w:val="6AB4227F"/>
    <w:rsid w:val="6B3B6611"/>
    <w:rsid w:val="6B5251F4"/>
    <w:rsid w:val="6B6C7258"/>
    <w:rsid w:val="6BA7011A"/>
    <w:rsid w:val="6BBD4792"/>
    <w:rsid w:val="6D9D7A52"/>
    <w:rsid w:val="6DB8640F"/>
    <w:rsid w:val="6DFB560B"/>
    <w:rsid w:val="6E3A0E6A"/>
    <w:rsid w:val="6F17421F"/>
    <w:rsid w:val="6F7B3153"/>
    <w:rsid w:val="6F975B11"/>
    <w:rsid w:val="700B1E79"/>
    <w:rsid w:val="71E561F0"/>
    <w:rsid w:val="73587C07"/>
    <w:rsid w:val="737F1A45"/>
    <w:rsid w:val="73974732"/>
    <w:rsid w:val="74A64C8E"/>
    <w:rsid w:val="75EA64FF"/>
    <w:rsid w:val="76E353C5"/>
    <w:rsid w:val="77C15694"/>
    <w:rsid w:val="77C16217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FA118EF"/>
    <w:rsid w:val="7FCD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font1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4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4F3903-27EC-4E63-A1D3-CE41B82EC9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1020</Words>
  <Characters>1105</Characters>
  <Lines>5</Lines>
  <Paragraphs>1</Paragraphs>
  <TotalTime>0</TotalTime>
  <ScaleCrop>false</ScaleCrop>
  <LinksUpToDate>false</LinksUpToDate>
  <CharactersWithSpaces>1107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WPS_1671419067</cp:lastModifiedBy>
  <dcterms:modified xsi:type="dcterms:W3CDTF">2023-01-12T03:52:15Z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ED459B45A4E74CB387E62B96F0F51A31</vt:lpwstr>
  </property>
</Properties>
</file>