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-33020</wp:posOffset>
                </wp:positionH>
                <wp:positionV relativeFrom="paragraph">
                  <wp:posOffset>913765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71.95pt;height:0.3pt;width:416.65pt;z-index:-251656192;mso-width-relative:page;mso-height-relative:page;" filled="f" stroked="t" coordsize="21600,21600" o:gfxdata="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Bv0DNcAAAAKAQAADwAAAAAAAAABACAAAAAiAAAAZHJzL2Rvd25yZXYueG1sUEsB&#10;AhQAFAAAAAgAh07iQJAV6TL2AQAAvwMAAA4AAAAAAAAAAQAgAAAAJgEAAGRycy9lMm9Eb2MueG1s&#10;UEsFBgAAAAAGAAYAWQEAAI4FA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w:drawing>
          <wp:anchor distT="0" distB="0" distL="114300" distR="114300" simplePos="0" relativeHeight="251663360" behindDoc="0" locked="0" layoutInCell="1" allowOverlap="1">
            <wp:simplePos x="0" y="0"/>
            <wp:positionH relativeFrom="column">
              <wp:posOffset>1276350</wp:posOffset>
            </wp:positionH>
            <wp:positionV relativeFrom="paragraph">
              <wp:posOffset>61595</wp:posOffset>
            </wp:positionV>
            <wp:extent cx="3168650" cy="3168650"/>
            <wp:effectExtent l="0" t="0" r="12700" b="12700"/>
            <wp:wrapTopAndBottom/>
            <wp:docPr id="2" name="图片 2" descr="JY99-II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99-IIIDN"/>
                    <pic:cNvPicPr>
                      <a:picLocks noChangeAspect="1"/>
                    </pic:cNvPicPr>
                  </pic:nvPicPr>
                  <pic:blipFill>
                    <a:blip r:embed="rId6"/>
                    <a:stretch>
                      <a:fillRect/>
                    </a:stretch>
                  </pic:blipFill>
                  <pic:spPr>
                    <a:xfrm>
                      <a:off x="0" y="0"/>
                      <a:ext cx="3168650" cy="316865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3305175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JY99-IIDN超声波细胞粉碎机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7pt;margin-top:260.25pt;height:144pt;width:144pt;mso-wrap-distance-bottom:0pt;mso-wrap-distance-top:0pt;mso-wrap-style:none;z-index:251662336;mso-width-relative:page;mso-height-relative:page;" filled="f" stroked="f" coordsize="21600,21600" o:gfxdata="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oCSYz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JY99-IIDN超声波细胞粉碎机</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-77470</wp:posOffset>
                </wp:positionH>
                <wp:positionV relativeFrom="paragraph">
                  <wp:posOffset>3695700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pt;margin-top:291pt;height:0.3pt;width:415.15pt;z-index:-251655168;mso-width-relative:page;mso-height-relative:page;" filled="f" stroked="t" coordsize="21600,21600" o:gfxdata="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3as/a2AAAAAsBAAAPAAAAAAAAAAEAIAAAACIAAABkcnMvZG93bnJldi54bWxQSwECFAAUAAAA&#10;CACHTuJAabUdEe4BAAC1AwAADgAAAAAAAAABACAAAAAnAQAAZHJzL2Uyb0RvYy54bWxQSwUGAAAA&#10;AAYABgBZAQAAhw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pStyle w:val="10"/>
        <w:spacing w:before="0" w:beforeAutospacing="0" w:after="0" w:afterAutospacing="0" w:line="360" w:lineRule="auto"/>
        <w:ind w:firstLine="480" w:firstLineChars="200"/>
        <w:rPr>
          <w:rFonts w:cs="Times New Roman"/>
          <w:color w:val="2F5597" w:themeColor="accent1" w:themeShade="BF"/>
          <w:kern w:val="2"/>
        </w:rPr>
      </w:pPr>
      <w:r>
        <w:rPr>
          <w:rFonts w:hint="eastAsia" w:cs="Times New Roman"/>
          <w:color w:val="2F5597" w:themeColor="accent1" w:themeShade="BF"/>
          <w:kern w:val="2"/>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4384" behindDoc="1" locked="0" layoutInCell="1" allowOverlap="1">
                <wp:simplePos x="0" y="0"/>
                <wp:positionH relativeFrom="column">
                  <wp:posOffset>17780</wp:posOffset>
                </wp:positionH>
                <wp:positionV relativeFrom="paragraph">
                  <wp:posOffset>324485</wp:posOffset>
                </wp:positionV>
                <wp:extent cx="5291455"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pt;margin-top:25.55pt;height:0.3pt;width:416.65pt;z-index:-251652096;mso-width-relative:page;mso-height-relative:page;" filled="f" stroked="t" coordsize="21600,21600" o:gfxdata="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aGJO1AAAAAcBAAAPAAAAAAAAAAEAIAAAACIAAABkcnMvZG93bnJldi54bWxQSwECFAAU&#10;AAAACACHTuJATzem0/UBAAC/AwAADgAAAAAAAAABACAAAAAjAQAAZHJzL2Uyb0RvYy54bWxQSwUG&#10;AAAAAAYABgBZAQAAig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pPr w:leftFromText="180" w:rightFromText="180" w:vertAnchor="text" w:horzAnchor="page" w:tblpXSpec="center" w:tblpY="68"/>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6"/>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JY99-IIDN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486" w:type="dxa"/>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1008006001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18</w:t>
            </w:r>
            <w:r>
              <w:rPr>
                <w:rStyle w:val="15"/>
                <w:rFonts w:hint="eastAsia" w:ascii="宋体" w:hAnsi="宋体" w:cs="宋体"/>
                <w:b w:val="0"/>
                <w:bCs w:val="0"/>
                <w:color w:val="2F5597" w:themeColor="accent1" w:themeShade="BF"/>
                <w:kern w:val="0"/>
                <w:sz w:val="24"/>
                <w:szCs w:val="24"/>
                <w:shd w:val="clear" w:color="auto" w:fill="FFFFFF"/>
                <w:lang w:bidi="ar"/>
              </w:rPr>
              <w:t>-1800W连续可调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1-1200ML(需选配相应的变幅杆)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486" w:type="dxa"/>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真彩电容触摸屏显示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19.5-20.5KHz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温度、时间、过载、空载、超温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Φ6、8、10、15、20、22、25（mm）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：410*225*290（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：290*280*490（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主机+换能器 470*305*430</w:t>
            </w:r>
            <w:r>
              <w:rPr>
                <w:rStyle w:val="15"/>
                <w:rFonts w:hint="eastAsia" w:ascii="宋体" w:hAnsi="宋体" w:cs="宋体"/>
                <w:b w:val="0"/>
                <w:bCs w:val="0"/>
                <w:color w:val="2F5597" w:themeColor="accent1" w:themeShade="BF"/>
                <w:kern w:val="0"/>
                <w:sz w:val="24"/>
                <w:szCs w:val="24"/>
                <w:shd w:val="clear" w:color="auto" w:fill="FFFFFF"/>
                <w:lang w:bidi="ar"/>
              </w:rPr>
              <w:t>（mm）</w:t>
            </w:r>
            <w:r>
              <w:rPr>
                <w:rStyle w:val="15"/>
                <w:rFonts w:hint="eastAsia" w:ascii="宋体" w:hAnsi="宋体" w:cs="宋体"/>
                <w:b w:val="0"/>
                <w:bCs w:val="0"/>
                <w:color w:val="2F5597" w:themeColor="accent1" w:themeShade="BF"/>
                <w:kern w:val="0"/>
                <w:sz w:val="24"/>
                <w:szCs w:val="24"/>
                <w:shd w:val="clear" w:color="auto" w:fill="FFFFFF"/>
                <w:lang w:val="en-US" w:eastAsia="zh-CN" w:bidi="ar"/>
              </w:rPr>
              <w:t>， 隔音箱 350*350*550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486" w:type="dxa"/>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29kg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486" w:type="dxa"/>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电脑通讯+数据打印+隔音箱照明或灭菌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36" w:type="dxa"/>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语音报警和提示功能</w:t>
            </w:r>
          </w:p>
        </w:tc>
        <w:tc>
          <w:tcPr>
            <w:tcW w:w="4486" w:type="dxa"/>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有</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pPr>
        <w:pStyle w:val="10"/>
        <w:spacing w:before="0" w:beforeAutospacing="0" w:after="0" w:afterAutospacing="0" w:line="360" w:lineRule="auto"/>
        <w:ind w:firstLine="720" w:firstLineChars="3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9"/>
                    <a:stretch>
                      <a:fillRect/>
                    </a:stretch>
                  </pic:blipFill>
                  <pic:spPr>
                    <a:xfrm>
                      <a:off x="0" y="0"/>
                      <a:ext cx="285750" cy="1104900"/>
                    </a:xfrm>
                    <a:prstGeom prst="rect">
                      <a:avLst/>
                    </a:prstGeom>
                  </pic:spPr>
                </pic:pic>
              </a:graphicData>
            </a:graphic>
          </wp:inline>
        </w:drawing>
      </w:r>
      <w:r>
        <w:rPr>
          <w:rFonts w:hint="eastAsia"/>
        </w:rPr>
        <w:t xml:space="preserve">    </w:t>
      </w:r>
      <w:r>
        <w:drawing>
          <wp:inline distT="0" distB="0" distL="0" distR="0">
            <wp:extent cx="285750" cy="1066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85750" cy="1066800"/>
                    </a:xfrm>
                    <a:prstGeom prst="rect">
                      <a:avLst/>
                    </a:prstGeom>
                  </pic:spPr>
                </pic:pic>
              </a:graphicData>
            </a:graphic>
          </wp:inline>
        </w:drawing>
      </w:r>
      <w:r>
        <w:rPr>
          <w:rFonts w:hint="eastAsia"/>
        </w:rPr>
        <w:t xml:space="preserve">   </w:t>
      </w:r>
      <w:r>
        <w:drawing>
          <wp:inline distT="0" distB="0" distL="0" distR="0">
            <wp:extent cx="428625" cy="11144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28625" cy="1114425"/>
                    </a:xfrm>
                    <a:prstGeom prst="rect">
                      <a:avLst/>
                    </a:prstGeom>
                  </pic:spPr>
                </pic:pic>
              </a:graphicData>
            </a:graphic>
          </wp:inline>
        </w:drawing>
      </w:r>
      <w:r>
        <w:rPr>
          <w:rFonts w:hint="eastAsia"/>
        </w:rPr>
        <w:t xml:space="preserve">  </w:t>
      </w:r>
      <w:r>
        <w:drawing>
          <wp:inline distT="0" distB="0" distL="0" distR="0">
            <wp:extent cx="400050" cy="1066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00050" cy="1066800"/>
                    </a:xfrm>
                    <a:prstGeom prst="rect">
                      <a:avLst/>
                    </a:prstGeom>
                  </pic:spPr>
                </pic:pic>
              </a:graphicData>
            </a:graphic>
          </wp:inline>
        </w:drawing>
      </w:r>
      <w:r>
        <w:rPr>
          <w:rFonts w:hint="eastAsia"/>
        </w:rPr>
        <w:t xml:space="preserve">  </w:t>
      </w:r>
      <w:r>
        <w:t xml:space="preserve"> </w:t>
      </w:r>
      <w:r>
        <w:drawing>
          <wp:inline distT="0" distB="0" distL="0" distR="0">
            <wp:extent cx="323850" cy="10858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323850" cy="108585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④</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⑤</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⑥</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⑨</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15</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50</w:t>
            </w:r>
            <w:r>
              <w:rPr>
                <w:rFonts w:ascii="宋体" w:hAnsi="宋体" w:cs="宋体"/>
                <w:color w:val="2F5597" w:themeColor="accent1" w:themeShade="BF"/>
                <w:sz w:val="24"/>
                <w:szCs w:val="24"/>
              </w:rPr>
              <w:t>-750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xml:space="preserve">      </w:t>
            </w:r>
            <w:r>
              <w:rPr>
                <w:rFonts w:ascii="Cambria Math" w:hAnsi="Cambria Math" w:cs="Cambria Math"/>
                <w:color w:val="2F5597" w:themeColor="accent1" w:themeShade="BF"/>
                <w:sz w:val="24"/>
                <w:szCs w:val="24"/>
              </w:rPr>
              <w:t>⑪</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Φ20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100-1000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Cambria Math" w:hAnsi="Cambria Math" w:cs="Cambria Math"/>
                <w:color w:val="2F5597" w:themeColor="accent1" w:themeShade="BF"/>
                <w:sz w:val="24"/>
                <w:szCs w:val="24"/>
              </w:rPr>
              <w:t>⑫</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Φ22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200-1200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20-95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ascii="Cambria Math" w:hAnsi="Cambria Math" w:cs="Cambria Math"/>
                <w:color w:val="2F5597" w:themeColor="accent1" w:themeShade="BF"/>
                <w:sz w:val="24"/>
                <w:szCs w:val="24"/>
              </w:rPr>
              <w:t>⑬</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Φ25</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w:t>
            </w:r>
            <w:r>
              <w:rPr>
                <w:rFonts w:hint="eastAsia" w:ascii="宋体" w:hAnsi="宋体" w:cs="宋体"/>
                <w:color w:val="2F5597" w:themeColor="accent1" w:themeShade="BF"/>
                <w:sz w:val="24"/>
                <w:szCs w:val="24"/>
              </w:rPr>
              <w:t>00-1</w:t>
            </w:r>
            <w:r>
              <w:rPr>
                <w:rFonts w:hint="eastAsia" w:ascii="宋体" w:hAnsi="宋体" w:cs="宋体"/>
                <w:color w:val="2F5597" w:themeColor="accent1" w:themeShade="BF"/>
                <w:sz w:val="24"/>
                <w:szCs w:val="24"/>
                <w:lang w:val="en-US" w:eastAsia="zh-CN"/>
              </w:rPr>
              <w:t>5</w:t>
            </w:r>
            <w:r>
              <w:rPr>
                <w:rFonts w:hint="eastAsia" w:ascii="宋体" w:hAnsi="宋体" w:cs="宋体"/>
                <w:color w:val="2F5597" w:themeColor="accent1" w:themeShade="BF"/>
                <w:sz w:val="24"/>
                <w:szCs w:val="24"/>
              </w:rPr>
              <w:t>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30-95</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名称</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超声波发生器</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振动系统（换能器组件+6MM）</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隔音箱（另外包装）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升降台（在隔音箱内）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电源线</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备用保险丝（电源线袋内）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使用说明书</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保修卡(含合格证)</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温度探头（电源线袋内）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bl>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041E9"/>
    <w:multiLevelType w:val="singleLevel"/>
    <w:tmpl w:val="1D8041E9"/>
    <w:lvl w:ilvl="0" w:tentative="0">
      <w:start w:val="3"/>
      <w:numFmt w:val="decimal"/>
      <w:suff w:val="nothing"/>
      <w:lvlText w:val="%1、"/>
      <w:lvlJc w:val="left"/>
    </w:lvl>
  </w:abstractNum>
  <w:abstractNum w:abstractNumId="1">
    <w:nsid w:val="38BF558B"/>
    <w:multiLevelType w:val="singleLevel"/>
    <w:tmpl w:val="38BF558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C7B4B"/>
    <w:rsid w:val="002F2DF2"/>
    <w:rsid w:val="002F500E"/>
    <w:rsid w:val="002F74BD"/>
    <w:rsid w:val="00343CBD"/>
    <w:rsid w:val="003775A9"/>
    <w:rsid w:val="003D498D"/>
    <w:rsid w:val="00431BB2"/>
    <w:rsid w:val="004A2EE0"/>
    <w:rsid w:val="004E3B72"/>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B4805"/>
    <w:rsid w:val="00FE197F"/>
    <w:rsid w:val="00FE6E09"/>
    <w:rsid w:val="017212D3"/>
    <w:rsid w:val="02AA71DB"/>
    <w:rsid w:val="02D933F4"/>
    <w:rsid w:val="02F87F3E"/>
    <w:rsid w:val="03F258F4"/>
    <w:rsid w:val="04E918A9"/>
    <w:rsid w:val="0692734F"/>
    <w:rsid w:val="07553E41"/>
    <w:rsid w:val="08827640"/>
    <w:rsid w:val="08F37C4B"/>
    <w:rsid w:val="091F1204"/>
    <w:rsid w:val="0A184A29"/>
    <w:rsid w:val="0A366F57"/>
    <w:rsid w:val="0A965B96"/>
    <w:rsid w:val="10C02CE0"/>
    <w:rsid w:val="10E60B82"/>
    <w:rsid w:val="11385EB2"/>
    <w:rsid w:val="117D1E52"/>
    <w:rsid w:val="12F323D9"/>
    <w:rsid w:val="13377D20"/>
    <w:rsid w:val="15F51C98"/>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E601DB"/>
    <w:rsid w:val="23243285"/>
    <w:rsid w:val="23791791"/>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81261E0"/>
    <w:rsid w:val="3A045A6B"/>
    <w:rsid w:val="3A542ACC"/>
    <w:rsid w:val="3ABF1760"/>
    <w:rsid w:val="3C5E63A4"/>
    <w:rsid w:val="3DA6127B"/>
    <w:rsid w:val="3DEB6E30"/>
    <w:rsid w:val="3E2B5E06"/>
    <w:rsid w:val="40764144"/>
    <w:rsid w:val="410B44C7"/>
    <w:rsid w:val="43EA5F2F"/>
    <w:rsid w:val="442711AA"/>
    <w:rsid w:val="48834319"/>
    <w:rsid w:val="498B526A"/>
    <w:rsid w:val="4A527F2C"/>
    <w:rsid w:val="4AA4627F"/>
    <w:rsid w:val="4ADC76DB"/>
    <w:rsid w:val="4CA81950"/>
    <w:rsid w:val="4D4E77F2"/>
    <w:rsid w:val="4E931B10"/>
    <w:rsid w:val="4FD73045"/>
    <w:rsid w:val="50D90A62"/>
    <w:rsid w:val="51C771E3"/>
    <w:rsid w:val="51F9487C"/>
    <w:rsid w:val="52EE746C"/>
    <w:rsid w:val="5452446D"/>
    <w:rsid w:val="563C7D3B"/>
    <w:rsid w:val="567A4548"/>
    <w:rsid w:val="576F688D"/>
    <w:rsid w:val="5826783E"/>
    <w:rsid w:val="58926505"/>
    <w:rsid w:val="58C6092D"/>
    <w:rsid w:val="58F34817"/>
    <w:rsid w:val="591C6583"/>
    <w:rsid w:val="594D1214"/>
    <w:rsid w:val="59AB3574"/>
    <w:rsid w:val="5B4C601A"/>
    <w:rsid w:val="5BDA755D"/>
    <w:rsid w:val="5DDC6E97"/>
    <w:rsid w:val="607225C9"/>
    <w:rsid w:val="608B6872"/>
    <w:rsid w:val="61FA2450"/>
    <w:rsid w:val="624F31B6"/>
    <w:rsid w:val="626F460D"/>
    <w:rsid w:val="62737F03"/>
    <w:rsid w:val="62BD7680"/>
    <w:rsid w:val="63B80222"/>
    <w:rsid w:val="64BB3B0A"/>
    <w:rsid w:val="65173864"/>
    <w:rsid w:val="67074C35"/>
    <w:rsid w:val="67B86FD5"/>
    <w:rsid w:val="6821626A"/>
    <w:rsid w:val="68CC736B"/>
    <w:rsid w:val="69A05A18"/>
    <w:rsid w:val="6AB4227F"/>
    <w:rsid w:val="6B3B6611"/>
    <w:rsid w:val="6B5251F4"/>
    <w:rsid w:val="6B6C7258"/>
    <w:rsid w:val="6BA7011A"/>
    <w:rsid w:val="6DFB560B"/>
    <w:rsid w:val="6EB47121"/>
    <w:rsid w:val="6F17421F"/>
    <w:rsid w:val="6F7B3153"/>
    <w:rsid w:val="6F975B11"/>
    <w:rsid w:val="71E561F0"/>
    <w:rsid w:val="723D6756"/>
    <w:rsid w:val="73587C07"/>
    <w:rsid w:val="737F1A45"/>
    <w:rsid w:val="73974732"/>
    <w:rsid w:val="74A64C8E"/>
    <w:rsid w:val="75EA64FF"/>
    <w:rsid w:val="76E353C5"/>
    <w:rsid w:val="77C15694"/>
    <w:rsid w:val="77D3272C"/>
    <w:rsid w:val="78323E75"/>
    <w:rsid w:val="78F5264F"/>
    <w:rsid w:val="78F84331"/>
    <w:rsid w:val="79FB6B36"/>
    <w:rsid w:val="7A61311F"/>
    <w:rsid w:val="7A664B08"/>
    <w:rsid w:val="7AA2317C"/>
    <w:rsid w:val="7B3D5850"/>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0A27D-1620-453A-AFEA-2D16FF3813FC}">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777</Words>
  <Characters>987</Characters>
  <Lines>9</Lines>
  <Paragraphs>2</Paragraphs>
  <TotalTime>0</TotalTime>
  <ScaleCrop>false</ScaleCrop>
  <LinksUpToDate>false</LinksUpToDate>
  <CharactersWithSpaces>1026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2024-02-22T08:46:48Z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44309EF7785D44F09AAE470FA6A08E62_12</vt:lpwstr>
  </property>
</Properties>
</file>