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90340" cy="3990340"/>
            <wp:effectExtent l="0" t="0" r="2540" b="2540"/>
            <wp:docPr id="1" name="图片 1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主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90340" cy="399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1389380</wp:posOffset>
                </wp:positionH>
                <wp:positionV relativeFrom="paragraph">
                  <wp:posOffset>15875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宋体" w:hAnsi="宋体" w:cs="Times New Roman"/>
                                <w:b/>
                                <w:color w:val="1D3486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1D3486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HLM-8005磁力搅拌低温反应浴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9.4pt;margin-top:1.25pt;height:144pt;width:144pt;mso-wrap-distance-bottom:0pt;mso-wrap-distance-top:0pt;mso-wrap-style:none;z-index:251659264;mso-width-relative:page;mso-height-relative:page;" filled="f" stroked="f" coordsize="21600,21600" o:gfxdata="UEsDBAoAAAAAAIdO4kAAAAAAAAAAAAAAAAAEAAAAZHJzL1BLAwQUAAAACACHTuJAhTEe/NYAAAAJ&#10;AQAADwAAAGRycy9kb3ducmV2LnhtbE2PwU7DMAyG70i8Q2QkbizpUKdRmu4wiV0QBwaCq9tkbdXG&#10;iZqsKzw95gQ3f/qt35/L3eJGMdsp9p40ZCsFwlLjTU+thve3p7stiJiQDI6erIYvG2FXXV+VWBh/&#10;oVc7H1MruIRigRq6lEIhZWw66zCufLDE2clPDhPj1Eoz4YXL3SjXSm2kw574QofB7jvbDMez0/CC&#10;H4c0L0NzGMLJfLpQ7++/n7W+vcnUI4hkl/S3DL/6rA4VO9X+TCaKUcM627J64iEHwXmuNsw184PK&#10;QVal/P9B9QNQSwMEFAAAAAgAh07iQCJ9L7Y2AgAAZQQAAA4AAABkcnMvZTJvRG9jLnhtbK1UzY7T&#10;MBC+I/EOlu80bekupWq6KlsVIa3YlQri7DpOE8l/st0m5QHgDThx4c5z9Tn47LTdauGwBy7O2DP+&#10;xt83M5netEqSnXC+Njqng16fEqG5KWq9yennT8tXY0p8YLpg0miR073w9Gb28sW0sRMxNJWRhXAE&#10;INpPGpvTKgQ7yTLPK6GY7xkrNJylcYoFbN0mKxxrgK5kNuz3r7PGuMI6w4X3OF10TnpEdM8BNGVZ&#10;c7EwfKuEDh2qE5IFUPJVbT2dpdeWpeDhviy9CETmFExDWpEE9jqu2WzKJhvHbFXz4xPYc57whJNi&#10;tUbSM9SCBUa2rv4LStXcGW/K0ONGZR2RpAhYDPpPtFlVzIrEBVJ7exbd/z9Y/nH34Ehd5HREiWYK&#10;BT/8+H74+fvw6xsZRXka6yeIWlnEhfadadE0p3OPw8i6LZ2KX/Ah8EPc/Vlc0QbC46XxcDzuw8Xh&#10;O22Anz1et86H98IoEo2cOlQvicp2dz50oaeQmE2bZS1lqqDUpMnp9eurfrpw9gBcauSIJLrHRiu0&#10;6/bIbG2KPYg503WGt3xZI/kd8+GBObQCHoxhCfdYSmmQxBwtSirjvv7rPMajQvBS0qC1cqoxSZTI&#10;DxqVezsYjQAa0mZ09WaIjbv0rC89eqtuDXp3gKG0PJkxPsiTWTqjvmCi5jEnXExzZM5pOJm3oWt3&#10;TCQX83kKQu9ZFu70yvIIHcX0dr4NEDTpHEXqlDlqh+5LlTpOSmzvy32Kevw7zP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hTEe/NYAAAAJAQAADwAAAAAAAAABACAAAAAiAAAAZHJzL2Rvd25yZXYu&#10;eG1sUEsBAhQAFAAAAAgAh07iQCJ9L7Y2AgAAZQQAAA4AAAAAAAAAAQAgAAAAJQ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宋体" w:hAnsi="宋体" w:cs="Times New Roman"/>
                          <w:b/>
                          <w:color w:val="1D3486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1D3486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HLM-8005磁力搅拌低温反应浴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320040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472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45pt;margin-top:25.2pt;height:0.3pt;width:415.15pt;z-index:-251656192;mso-width-relative:page;mso-height-relative:page;" filled="f" stroked="t" coordsize="21600,21600" o:gfxdata="UEsDBAoAAAAAAIdO4kAAAAAAAAAAAAAAAAAEAAAAZHJzL1BLAwQUAAAACACHTuJAqLpnJNcAAAAI&#10;AQAADwAAAGRycy9kb3ducmV2LnhtbE2PzU7DMBCE70i8g7VI3Fo7EdA2jVMJJCTgRooEx228jaPG&#10;dhq7f2/Pciq33Z3R7Dfl6ux6caQxdsFryKYKBPkmmM63Gr7Wr5M5iJjQG+yDJw0XirCqbm9KLEw4&#10;+U861qkVHOJjgRpsSkMhZWwsOYzTMJBnbRtGh4nXsZVmxBOHu17mSj1Jh53nDxYHerHU7OqD0/Cz&#10;a78Dru2s29fP24/3CzZvtNf6/i5TSxCJzulqhj98RoeKmTbh4E0UvYZJvmCnhkf1AIL1eT7jYcOH&#10;TIGsSvm/QPUL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Ki6ZyTXAAAACA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替代干冰和液氮进行长时间的低温反应；化学合成过程中温度控制；不同温度下对电子元器件的测试；材料测试等。</w:t>
      </w:r>
    </w:p>
    <w:p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4472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1D3486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TFT 显示屏, 触摸操控，实际温度和设定温度一起显示；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可以达到-80℃的低温，解决干冰、丙酮、冰所不能满足的长时间、稳定的温度控制。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内置二级搅拌装置，磁力搅拌对槽内浴液进行搅拌的同时，反应容器内的搅拌子同步旋转，可以长时间，稳定的保持试料温度的均匀性；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标配固定杆，容器夹可以满足各种茄型试料瓶、三角瓶、烧瓶的使用；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环保制冷剂，无毒物污染;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  <w:t>高压保护,过流保护。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1D3486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1D3486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5"/>
        <w:tblW w:w="8570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0"/>
        <w:gridCol w:w="5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5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 xml:space="preserve"> HLM-8005（新款）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5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1032165001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工作温度范围℃</w:t>
            </w:r>
          </w:p>
        </w:tc>
        <w:tc>
          <w:tcPr>
            <w:tcW w:w="5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-80~100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温度稳定性±K</w:t>
            </w:r>
          </w:p>
        </w:tc>
        <w:tc>
          <w:tcPr>
            <w:tcW w:w="5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±0.1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温度显示</w:t>
            </w:r>
          </w:p>
        </w:tc>
        <w:tc>
          <w:tcPr>
            <w:tcW w:w="5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TFT，精度0.1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加热功率W</w:t>
            </w:r>
          </w:p>
        </w:tc>
        <w:tc>
          <w:tcPr>
            <w:tcW w:w="5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制冷量W</w:t>
            </w:r>
          </w:p>
        </w:tc>
        <w:tc>
          <w:tcPr>
            <w:tcW w:w="5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搅拌速度范围rpm</w:t>
            </w:r>
          </w:p>
        </w:tc>
        <w:tc>
          <w:tcPr>
            <w:tcW w:w="5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100-1200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水槽容积L</w:t>
            </w:r>
          </w:p>
        </w:tc>
        <w:tc>
          <w:tcPr>
            <w:tcW w:w="5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水槽开口mm</w:t>
            </w:r>
          </w:p>
        </w:tc>
        <w:tc>
          <w:tcPr>
            <w:tcW w:w="5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￠210×140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反应容器最大容量.直径</w:t>
            </w:r>
          </w:p>
        </w:tc>
        <w:tc>
          <w:tcPr>
            <w:tcW w:w="5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1000ml. ¢180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外形尺寸mm</w:t>
            </w:r>
          </w:p>
        </w:tc>
        <w:tc>
          <w:tcPr>
            <w:tcW w:w="5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355×455×865(W×D×H)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允许连续运转%</w:t>
            </w:r>
          </w:p>
        </w:tc>
        <w:tc>
          <w:tcPr>
            <w:tcW w:w="5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电源及功率</w:t>
            </w:r>
          </w:p>
        </w:tc>
        <w:tc>
          <w:tcPr>
            <w:tcW w:w="57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1D3466"/>
                <w:kern w:val="2"/>
                <w:sz w:val="24"/>
                <w:szCs w:val="24"/>
                <w:lang w:val="en-US" w:eastAsia="zh-CN" w:bidi="ar-SA"/>
              </w:rPr>
              <w:t>200...230VAC/50Hz；功率800W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both"/>
        <w:textAlignment w:val="auto"/>
        <w:outlineLvl w:val="9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</w:p>
    <w:p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1D3486"/>
          <w:kern w:val="2"/>
          <w:sz w:val="24"/>
          <w:szCs w:val="24"/>
          <w:lang w:val="en-US" w:eastAsia="zh-CN" w:bidi="ar-SA"/>
        </w:rPr>
      </w:pP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>
    <w:pPr>
      <w:pStyle w:val="3"/>
      <w:jc w:val="both"/>
    </w:pPr>
  </w:p>
  <w:p>
    <w:pPr>
      <w:pStyle w:val="3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BA1D2"/>
    <w:multiLevelType w:val="singleLevel"/>
    <w:tmpl w:val="110BA1D2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611A0D4B"/>
    <w:multiLevelType w:val="singleLevel"/>
    <w:tmpl w:val="611A0D4B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65346A42"/>
    <w:rsid w:val="2A887FE4"/>
    <w:rsid w:val="2FA639F3"/>
    <w:rsid w:val="3B5D747F"/>
    <w:rsid w:val="624325BD"/>
    <w:rsid w:val="65346A42"/>
    <w:rsid w:val="76A1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2023-08-29T01:59:00Z</dcterms:created>
  <dc:creator>吴彦祖</dc:creator>
  <cp:lastModifiedBy>五七</cp:lastModifiedBy>
  <dcterms:modified xsi:type="dcterms:W3CDTF">2024-03-04T08:03:23Z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27B034965C044F50BEC8827D53934816_11</vt:lpwstr>
  </property>
</Properties>
</file>