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973ACA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3233420" cy="4881880"/>
            <wp:effectExtent l="0" t="0" r="0" b="0"/>
            <wp:docPr id="6" name="图片 6" descr="RWD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WDA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296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895350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70.5pt;height:0.3pt;width:415.15pt;z-index:-251655168;mso-width-relative:page;mso-height-relative:page;" filled="f" stroked="t" coordsize="21600,21600" o:gfxdata="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cv8Fd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719C3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RWD100ADS强力顶置搅拌器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5.2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4Mw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78719C3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RWD100ADS强力顶置搅拌器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2BF07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52BF07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116F77EA">
      <w:pPr>
        <w:spacing w:beforeLines="0" w:afterLines="0" w:line="360" w:lineRule="auto"/>
        <w:ind w:firstLine="480" w:firstLineChars="20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ADS系列强力顶置搅拌器是一款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可以程序控制的顶置式搅拌器，大液晶触摸屏显示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，大扭矩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。采用自锁式夹头，转速和时间可调，用于固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液、液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液或中高粘度样品混合；主要应用于科研、医药、化工、石化、化妆品、食品、生物等领域。</w:t>
      </w:r>
    </w:p>
    <w:p w14:paraId="4A369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7B47DC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2、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产品特点</w:t>
      </w:r>
    </w:p>
    <w:p w14:paraId="57D3EF7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无碳刷马达，提高无碳粉环境，防止碳粉污染样品；</w:t>
      </w:r>
    </w:p>
    <w:p w14:paraId="07C0CB8C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强劲且稳定的搅拌能力，处理扭矩高达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0N.cm，可满足实验室绝大多数常规实验的需求；</w:t>
      </w:r>
    </w:p>
    <w:p w14:paraId="097CD37D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人性化设计；</w:t>
      </w:r>
    </w:p>
    <w:p w14:paraId="6B06231E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直观的操作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4.3寸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LCD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电容式触摸屏，便于戴手套操作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072529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屏锁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锁定屏幕，防止误操作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B71934E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清晰的数字显示屏，可清晰地显示转速，方便速度控制及记录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D8B11CC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具有平缓启动功能，有效防止样品介质溅出；  </w:t>
      </w:r>
    </w:p>
    <w:p w14:paraId="6DDEA07C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便捷的搅拌桨夹头，方便更换搅拌桨，无需任何工具辅助，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没有钥匙丢失风险，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操作轻松便捷；</w:t>
      </w:r>
    </w:p>
    <w:p w14:paraId="4E4DD114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夹头安装到位后会有声音提示，充分避免搅拌桨安装错位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EA3B4D6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耐腐蚀塑料夹头，有效避免有机溶剂腐蚀</w:t>
      </w:r>
      <w:bookmarkStart w:id="0" w:name="_GoBack"/>
      <w:bookmarkEnd w:id="0"/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 w14:paraId="0261CBA3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全新的电机及通风设计显著降低设备运行噪音，提高设备使用寿命；</w:t>
      </w:r>
    </w:p>
    <w:p w14:paraId="005C26D2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采用微电子处理器，可确保搅拌速度持续稳定输出，不受物料粘度变化的影响；</w:t>
      </w:r>
    </w:p>
    <w:p w14:paraId="0460F42E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具有过载保护功能；出现过载，短路或异常等情况，自动切断电路并报警，保证实验安全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0B59988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496"/>
          <w:sz w:val="24"/>
          <w:szCs w:val="24"/>
          <w:lang w:val="en-US" w:eastAsia="zh-CN"/>
        </w:rPr>
        <w:t>双支撑杆固定主机及双夹头固定夹，机器更稳更牢固。</w:t>
      </w:r>
    </w:p>
    <w:p w14:paraId="573577E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57AC1C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6"/>
        <w:gridCol w:w="6196"/>
      </w:tblGrid>
      <w:tr w14:paraId="4430AA7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8849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9222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100ADS</w:t>
            </w:r>
          </w:p>
        </w:tc>
      </w:tr>
      <w:tr w14:paraId="68AE84E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8B03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88A0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1003040001</w:t>
            </w:r>
          </w:p>
        </w:tc>
      </w:tr>
      <w:tr w14:paraId="3FF20A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DD6D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最大搅拌量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6FF6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0L</w:t>
            </w:r>
          </w:p>
        </w:tc>
      </w:tr>
      <w:tr w14:paraId="579AC9A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1B8B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转速范围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0EF8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0rpm</w:t>
            </w:r>
          </w:p>
        </w:tc>
      </w:tr>
      <w:tr w14:paraId="2BF6FF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7FB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精度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A40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±1rpm</w:t>
            </w:r>
          </w:p>
        </w:tc>
      </w:tr>
      <w:tr w14:paraId="529C3DC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vMerge w:val="restart"/>
            <w:tcBorders>
              <w:tl2br w:val="nil"/>
              <w:tr2bl w:val="nil"/>
            </w:tcBorders>
            <w:vAlign w:val="center"/>
          </w:tcPr>
          <w:p w14:paraId="0E41A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程序控制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B86D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99段转速、时间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、正反转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1E19F78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vMerge w:val="continue"/>
            <w:tcBorders>
              <w:tl2br w:val="nil"/>
              <w:tr2bl w:val="nil"/>
            </w:tcBorders>
            <w:vAlign w:val="center"/>
          </w:tcPr>
          <w:p w14:paraId="52623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A94A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80组四段循环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（ABCD）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4867456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2AC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屏幕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A354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4.3寸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LCD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电容式触摸屏</w:t>
            </w:r>
          </w:p>
        </w:tc>
      </w:tr>
      <w:tr w14:paraId="2147B85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2A2D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调速方式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40B2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粗调+精调</w:t>
            </w:r>
          </w:p>
        </w:tc>
      </w:tr>
      <w:tr w14:paraId="24EE734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1BA6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定时范围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052E7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0~08:00:00</w:t>
            </w:r>
          </w:p>
        </w:tc>
      </w:tr>
      <w:tr w14:paraId="665D089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DDF0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DE8B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扭矩具有变化趋势显示功能</w:t>
            </w:r>
          </w:p>
        </w:tc>
      </w:tr>
      <w:tr w14:paraId="2BF5D4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8DDA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最大扭矩N.cm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4045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300</w:t>
            </w:r>
          </w:p>
        </w:tc>
      </w:tr>
      <w:tr w14:paraId="1967B58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A224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最大粘度mpa.s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8439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0000</w:t>
            </w:r>
          </w:p>
        </w:tc>
      </w:tr>
      <w:tr w14:paraId="1B5EB3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9D7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输入功率W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DBF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120</w:t>
            </w:r>
          </w:p>
        </w:tc>
      </w:tr>
      <w:tr w14:paraId="778A268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1F54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输出功率W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58597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</w:t>
            </w:r>
          </w:p>
        </w:tc>
      </w:tr>
      <w:tr w14:paraId="4B229B5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55F3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保护等级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3393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IP42</w:t>
            </w:r>
          </w:p>
        </w:tc>
      </w:tr>
      <w:tr w14:paraId="4E98AAD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33E4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正反转功能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21D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根据不同类型的搅拌桨，旋转方向可以选择</w:t>
            </w:r>
          </w:p>
        </w:tc>
      </w:tr>
      <w:tr w14:paraId="32AFCB6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FCD0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样品温度保护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C632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测量样品温度，设置样品保护最大温度上限-99~299℃</w:t>
            </w:r>
          </w:p>
        </w:tc>
      </w:tr>
      <w:tr w14:paraId="0B2FBD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96F2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软件接口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5ED7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Type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-C、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RS485，专用软件用于远程控制和数据管理</w:t>
            </w:r>
          </w:p>
        </w:tc>
      </w:tr>
      <w:tr w14:paraId="3E7C294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74B4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电机保护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BB6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4CEAE4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AF4F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过载保护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15B6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0A98580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6819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安全保护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0089D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夹头保护套+防滑垫</w:t>
            </w:r>
          </w:p>
        </w:tc>
      </w:tr>
      <w:tr w14:paraId="6ACD46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C3E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9CF8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5~40</w:t>
            </w:r>
          </w:p>
        </w:tc>
      </w:tr>
      <w:tr w14:paraId="1A3937D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994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允许环境湿度%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BC49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4408AC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4D008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A0AF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100*180*360</w:t>
            </w:r>
          </w:p>
        </w:tc>
      </w:tr>
      <w:tr w14:paraId="14B16A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9AEE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B2D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230*360*780</w:t>
            </w:r>
          </w:p>
        </w:tc>
      </w:tr>
      <w:tr w14:paraId="7BAC57E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D8B6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主机包装尺寸mm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216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540*470*220</w:t>
            </w:r>
          </w:p>
        </w:tc>
      </w:tr>
      <w:tr w14:paraId="54C8C27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1D12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套装包装尺寸mm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2B43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890*510*220</w:t>
            </w:r>
          </w:p>
        </w:tc>
      </w:tr>
      <w:tr w14:paraId="6EC4F4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23E1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主机仪器净重kg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B858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</w:tr>
      <w:tr w14:paraId="124EB9A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3439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8BA6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</w:tr>
      <w:tr w14:paraId="6F8E77C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0DFA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套装仪器净重kg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557C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17</w:t>
            </w:r>
          </w:p>
        </w:tc>
      </w:tr>
      <w:tr w14:paraId="2C5259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F4FE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E0E5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18.5</w:t>
            </w:r>
          </w:p>
        </w:tc>
      </w:tr>
    </w:tbl>
    <w:p w14:paraId="0F639C3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7868C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920" w:tblpY="277"/>
        <w:tblOverlap w:val="never"/>
        <w:tblW w:w="4999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3859"/>
      </w:tblGrid>
      <w:tr w14:paraId="0696ECB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60E403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名称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79AC834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</w:tr>
      <w:tr w14:paraId="4DA22EF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B3E0A3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主机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205359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1台</w:t>
            </w:r>
          </w:p>
        </w:tc>
      </w:tr>
      <w:tr w14:paraId="4D9836A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5E9B93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电源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4655A2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3228B18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7FFF6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通用平板支架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86439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1套</w:t>
            </w:r>
          </w:p>
        </w:tc>
      </w:tr>
      <w:tr w14:paraId="5427D2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2DBA9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夹头保护套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39A82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1个</w:t>
            </w:r>
          </w:p>
        </w:tc>
      </w:tr>
      <w:tr w14:paraId="2BF87A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EA8A30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不锈钢四叶式搅拌桨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75DEE0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02B6A32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E82EC5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合格证（保修卡）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6A3ADB9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  <w:tr w14:paraId="1256CA4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A8B82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使用说明书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23C4F0A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</w:tbl>
    <w:p w14:paraId="53E28748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D9A89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1FE117F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22DFB3D5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88D36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05E7AA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54BDF871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6BAD2B54">
    <w:pPr>
      <w:pStyle w:val="9"/>
      <w:jc w:val="both"/>
    </w:pPr>
  </w:p>
  <w:p w14:paraId="585712D6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BBB761"/>
    <w:multiLevelType w:val="singleLevel"/>
    <w:tmpl w:val="C2BBB7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611A0D4B"/>
    <w:multiLevelType w:val="singleLevel"/>
    <w:tmpl w:val="611A0D4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ADB0B2"/>
    <w:multiLevelType w:val="singleLevel"/>
    <w:tmpl w:val="61ADB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30A7F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033997"/>
    <w:rsid w:val="01102115"/>
    <w:rsid w:val="017212D3"/>
    <w:rsid w:val="02402B59"/>
    <w:rsid w:val="02816CCE"/>
    <w:rsid w:val="02AA71DB"/>
    <w:rsid w:val="02D933F4"/>
    <w:rsid w:val="02F87F3E"/>
    <w:rsid w:val="03F258F4"/>
    <w:rsid w:val="042E72D6"/>
    <w:rsid w:val="04C86C51"/>
    <w:rsid w:val="04E918A9"/>
    <w:rsid w:val="065F59CA"/>
    <w:rsid w:val="0692734F"/>
    <w:rsid w:val="07553E41"/>
    <w:rsid w:val="091F1204"/>
    <w:rsid w:val="094B06CA"/>
    <w:rsid w:val="0A184A29"/>
    <w:rsid w:val="0A366F57"/>
    <w:rsid w:val="0A965B96"/>
    <w:rsid w:val="0AA80BDD"/>
    <w:rsid w:val="0B6726C3"/>
    <w:rsid w:val="0C2A5CE1"/>
    <w:rsid w:val="0D1E1E91"/>
    <w:rsid w:val="0DF540CC"/>
    <w:rsid w:val="0E1E0331"/>
    <w:rsid w:val="0E723992"/>
    <w:rsid w:val="0E8D5C3B"/>
    <w:rsid w:val="0EC63E70"/>
    <w:rsid w:val="0FD3410C"/>
    <w:rsid w:val="10A83678"/>
    <w:rsid w:val="10C02CE0"/>
    <w:rsid w:val="10E60B82"/>
    <w:rsid w:val="11385EB2"/>
    <w:rsid w:val="116D1802"/>
    <w:rsid w:val="117D1E52"/>
    <w:rsid w:val="129E67D8"/>
    <w:rsid w:val="12BD10AA"/>
    <w:rsid w:val="12F323D9"/>
    <w:rsid w:val="13377D20"/>
    <w:rsid w:val="144C6A47"/>
    <w:rsid w:val="14681460"/>
    <w:rsid w:val="14A62ED9"/>
    <w:rsid w:val="15681628"/>
    <w:rsid w:val="15CC2E48"/>
    <w:rsid w:val="162626F1"/>
    <w:rsid w:val="163338FF"/>
    <w:rsid w:val="167836D1"/>
    <w:rsid w:val="16855545"/>
    <w:rsid w:val="16A71820"/>
    <w:rsid w:val="18711AC3"/>
    <w:rsid w:val="1886336C"/>
    <w:rsid w:val="190765BD"/>
    <w:rsid w:val="1976192B"/>
    <w:rsid w:val="1A4C7833"/>
    <w:rsid w:val="1AB80B3F"/>
    <w:rsid w:val="1B871C86"/>
    <w:rsid w:val="1C4A28F1"/>
    <w:rsid w:val="1C4E7DDE"/>
    <w:rsid w:val="1C8D4EFF"/>
    <w:rsid w:val="1E0B0E08"/>
    <w:rsid w:val="1E275C81"/>
    <w:rsid w:val="1E486378"/>
    <w:rsid w:val="1F995798"/>
    <w:rsid w:val="20AA4157"/>
    <w:rsid w:val="214625FE"/>
    <w:rsid w:val="2159429D"/>
    <w:rsid w:val="216A23E2"/>
    <w:rsid w:val="216B4602"/>
    <w:rsid w:val="216E780F"/>
    <w:rsid w:val="22E601DB"/>
    <w:rsid w:val="23243285"/>
    <w:rsid w:val="235F2713"/>
    <w:rsid w:val="241D3C4F"/>
    <w:rsid w:val="246A0583"/>
    <w:rsid w:val="24AE6CFC"/>
    <w:rsid w:val="26202AAD"/>
    <w:rsid w:val="26DC4FA5"/>
    <w:rsid w:val="26E011E8"/>
    <w:rsid w:val="27927A02"/>
    <w:rsid w:val="28973AD4"/>
    <w:rsid w:val="295A600F"/>
    <w:rsid w:val="297C0CD6"/>
    <w:rsid w:val="29D122A2"/>
    <w:rsid w:val="2A602115"/>
    <w:rsid w:val="2A847618"/>
    <w:rsid w:val="2AC31D90"/>
    <w:rsid w:val="2AD61783"/>
    <w:rsid w:val="2BE36FED"/>
    <w:rsid w:val="2C0618E2"/>
    <w:rsid w:val="2C2B4AD0"/>
    <w:rsid w:val="2C936415"/>
    <w:rsid w:val="2CBC35B2"/>
    <w:rsid w:val="2D270418"/>
    <w:rsid w:val="2D6D0000"/>
    <w:rsid w:val="2D9E504D"/>
    <w:rsid w:val="2DBB4423"/>
    <w:rsid w:val="2E5E5B1C"/>
    <w:rsid w:val="2E74204A"/>
    <w:rsid w:val="30667F5E"/>
    <w:rsid w:val="30EB7A0F"/>
    <w:rsid w:val="31887B58"/>
    <w:rsid w:val="32494755"/>
    <w:rsid w:val="32AA6A01"/>
    <w:rsid w:val="32FC4F20"/>
    <w:rsid w:val="33270EA6"/>
    <w:rsid w:val="33397751"/>
    <w:rsid w:val="33937866"/>
    <w:rsid w:val="34121BAC"/>
    <w:rsid w:val="345832A8"/>
    <w:rsid w:val="348346E6"/>
    <w:rsid w:val="348E7F12"/>
    <w:rsid w:val="35B92EB0"/>
    <w:rsid w:val="36585CBC"/>
    <w:rsid w:val="36E10A24"/>
    <w:rsid w:val="376608CC"/>
    <w:rsid w:val="388C12E9"/>
    <w:rsid w:val="3A045A6B"/>
    <w:rsid w:val="3A542ACC"/>
    <w:rsid w:val="3ABF1760"/>
    <w:rsid w:val="3B6E0E96"/>
    <w:rsid w:val="3BF5548E"/>
    <w:rsid w:val="3C5E63A4"/>
    <w:rsid w:val="3CD670D3"/>
    <w:rsid w:val="3D7C2C1D"/>
    <w:rsid w:val="3DA6127B"/>
    <w:rsid w:val="3DA6700D"/>
    <w:rsid w:val="3DEB6E30"/>
    <w:rsid w:val="3E1C107E"/>
    <w:rsid w:val="3E2B5E06"/>
    <w:rsid w:val="40585358"/>
    <w:rsid w:val="40764144"/>
    <w:rsid w:val="40B9799B"/>
    <w:rsid w:val="40C7163A"/>
    <w:rsid w:val="40D02652"/>
    <w:rsid w:val="410B44C7"/>
    <w:rsid w:val="41114AA3"/>
    <w:rsid w:val="41FA7928"/>
    <w:rsid w:val="42D251E4"/>
    <w:rsid w:val="437048E9"/>
    <w:rsid w:val="43EA5F2F"/>
    <w:rsid w:val="442711AA"/>
    <w:rsid w:val="44EE1A4A"/>
    <w:rsid w:val="45FB5A1D"/>
    <w:rsid w:val="45FE1477"/>
    <w:rsid w:val="497526AF"/>
    <w:rsid w:val="498B526A"/>
    <w:rsid w:val="4A2B014A"/>
    <w:rsid w:val="4A527F2C"/>
    <w:rsid w:val="4A7B5C25"/>
    <w:rsid w:val="4AA4627F"/>
    <w:rsid w:val="4AB53B48"/>
    <w:rsid w:val="4ADC76DB"/>
    <w:rsid w:val="4B015D61"/>
    <w:rsid w:val="4CA81950"/>
    <w:rsid w:val="4D4E77F2"/>
    <w:rsid w:val="4E4D02B8"/>
    <w:rsid w:val="4E931B10"/>
    <w:rsid w:val="4FD73045"/>
    <w:rsid w:val="509E1DC6"/>
    <w:rsid w:val="50E5516C"/>
    <w:rsid w:val="50E70180"/>
    <w:rsid w:val="51C771E3"/>
    <w:rsid w:val="51F9487C"/>
    <w:rsid w:val="52EE746C"/>
    <w:rsid w:val="5452446D"/>
    <w:rsid w:val="551576A1"/>
    <w:rsid w:val="55370575"/>
    <w:rsid w:val="563C7D3B"/>
    <w:rsid w:val="567A4548"/>
    <w:rsid w:val="56A174AD"/>
    <w:rsid w:val="576F688D"/>
    <w:rsid w:val="581D7602"/>
    <w:rsid w:val="5826783E"/>
    <w:rsid w:val="58926505"/>
    <w:rsid w:val="58C6092D"/>
    <w:rsid w:val="58EF2811"/>
    <w:rsid w:val="58F34817"/>
    <w:rsid w:val="591C6583"/>
    <w:rsid w:val="594D1214"/>
    <w:rsid w:val="59AB3574"/>
    <w:rsid w:val="5AB11CD6"/>
    <w:rsid w:val="5B4063A3"/>
    <w:rsid w:val="5B705474"/>
    <w:rsid w:val="5BC023FC"/>
    <w:rsid w:val="5BDA755D"/>
    <w:rsid w:val="5C7834CB"/>
    <w:rsid w:val="5DDC6E97"/>
    <w:rsid w:val="5EAE0B30"/>
    <w:rsid w:val="5F8826E6"/>
    <w:rsid w:val="5FD9443A"/>
    <w:rsid w:val="60365498"/>
    <w:rsid w:val="607225C9"/>
    <w:rsid w:val="608B6872"/>
    <w:rsid w:val="61057052"/>
    <w:rsid w:val="61FA2450"/>
    <w:rsid w:val="624F31B6"/>
    <w:rsid w:val="626F460D"/>
    <w:rsid w:val="62737F03"/>
    <w:rsid w:val="62BD7680"/>
    <w:rsid w:val="63B80222"/>
    <w:rsid w:val="64BB3B0A"/>
    <w:rsid w:val="65173864"/>
    <w:rsid w:val="65711B04"/>
    <w:rsid w:val="65D07B0C"/>
    <w:rsid w:val="67074C35"/>
    <w:rsid w:val="678216A2"/>
    <w:rsid w:val="67B850C4"/>
    <w:rsid w:val="67B86FD5"/>
    <w:rsid w:val="68CC736B"/>
    <w:rsid w:val="690925C3"/>
    <w:rsid w:val="693C6C3B"/>
    <w:rsid w:val="69A05A18"/>
    <w:rsid w:val="6AB4227F"/>
    <w:rsid w:val="6B3B6611"/>
    <w:rsid w:val="6B5251F4"/>
    <w:rsid w:val="6B6C7258"/>
    <w:rsid w:val="6B8F25DF"/>
    <w:rsid w:val="6BA7011A"/>
    <w:rsid w:val="6BD340AB"/>
    <w:rsid w:val="6C037580"/>
    <w:rsid w:val="6C0E39C1"/>
    <w:rsid w:val="6C134FBF"/>
    <w:rsid w:val="6C7B7BBF"/>
    <w:rsid w:val="6D0B213A"/>
    <w:rsid w:val="6DFB560B"/>
    <w:rsid w:val="6E153D99"/>
    <w:rsid w:val="6EB332A4"/>
    <w:rsid w:val="6F17421F"/>
    <w:rsid w:val="6F7B3153"/>
    <w:rsid w:val="6F975B11"/>
    <w:rsid w:val="717C5C97"/>
    <w:rsid w:val="71E561F0"/>
    <w:rsid w:val="727D6C7C"/>
    <w:rsid w:val="72C802CD"/>
    <w:rsid w:val="73364E28"/>
    <w:rsid w:val="73587C07"/>
    <w:rsid w:val="737F1A45"/>
    <w:rsid w:val="73974732"/>
    <w:rsid w:val="740808A1"/>
    <w:rsid w:val="74A64C8E"/>
    <w:rsid w:val="75081535"/>
    <w:rsid w:val="753229DE"/>
    <w:rsid w:val="75EA64FF"/>
    <w:rsid w:val="76104C24"/>
    <w:rsid w:val="76164029"/>
    <w:rsid w:val="762D3CBD"/>
    <w:rsid w:val="76E353C5"/>
    <w:rsid w:val="774B4EF3"/>
    <w:rsid w:val="777F52D6"/>
    <w:rsid w:val="77C15694"/>
    <w:rsid w:val="77D26EEF"/>
    <w:rsid w:val="78323E75"/>
    <w:rsid w:val="789B02D7"/>
    <w:rsid w:val="78F60B4C"/>
    <w:rsid w:val="78F84331"/>
    <w:rsid w:val="79FB6B36"/>
    <w:rsid w:val="7A61311F"/>
    <w:rsid w:val="7A664B08"/>
    <w:rsid w:val="7AA2317C"/>
    <w:rsid w:val="7B42766E"/>
    <w:rsid w:val="7B965710"/>
    <w:rsid w:val="7CAD3559"/>
    <w:rsid w:val="7D806002"/>
    <w:rsid w:val="7EFB77BB"/>
    <w:rsid w:val="7F62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905</Words>
  <Characters>1056</Characters>
  <Lines>7</Lines>
  <Paragraphs>2</Paragraphs>
  <TotalTime>0</TotalTime>
  <ScaleCrop>false</ScaleCrop>
  <LinksUpToDate>false</LinksUpToDate>
  <CharactersWithSpaces>1058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2026-04-13T07:46:03Z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8BBB954A53234C038CB94413F67689AF</vt:lpwstr>
  </property>
  <property fmtid="{D5CDD505-2E9C-101B-9397-08002B2CF9AE}" pid="4" name="KSOTemplateDocerSaveRecord">
    <vt:lpwstr>eyJoZGlkIjoiNmNlZjQwZGI4ZDEwOWQxNzVjYzQ0MmQ0MzZiYjgzZTkiLCJ1c2VySWQiOiI0MzIzNDk0NzMifQ==</vt:lpwstr>
  </property>
</Properties>
</file>