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7BAC1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997200" cy="2997200"/>
            <wp:effectExtent l="0" t="0" r="5080" b="5080"/>
            <wp:docPr id="1" name="图片 1" descr="Vortex-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Vortex-5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6A97A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948690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5pt;margin-top:74.7pt;height:0.3pt;width:415.15pt;z-index:-251656192;mso-width-relative:page;mso-height-relative:page;" filled="f" stroked="t" coordsize="21600,21600" o:gfxdata="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sXiWbmk&#10;hOPZ09U8617c5foA8aVwhiSjplrZRJtV7PAKItbD0N8hyW3dtdI6t05bMuAUr8sldpQznEeJc4Cm&#10;8cgJbEcJ0x0OOo8hQ4LTqk3pCQhCt7/SgRwYjsfycn3ZLBN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hXHhdkAAAAJAQAADwAAAAAAAAABACAAAAAiAAAAZHJzL2Rvd25yZXYueG1sUEsBAhQAFAAA&#10;AAgAh07iQMZN9q7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110490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90839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Vortex-5S光感应旋涡混匀仪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15pt;margin-top:8.7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VtefN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5A90839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Vortex-5S光感应旋涡混匀仪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7E39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  <w:lang w:val="en-US" w:eastAsia="zh-CN"/>
        </w:rPr>
        <w:t>新型光感应旋涡混匀仪数显</w:t>
      </w:r>
      <w:r>
        <w:rPr>
          <w:rFonts w:hint="eastAsia" w:ascii="宋体" w:hAnsi="宋体" w:cs="Times New Roman"/>
          <w:color w:val="2E75B6" w:themeColor="accent1" w:themeShade="BF"/>
          <w:sz w:val="24"/>
          <w:szCs w:val="24"/>
          <w:lang w:val="en-US" w:eastAsia="zh-CN"/>
        </w:rPr>
        <w:t>款</w:t>
      </w:r>
      <w:r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  <w:lang w:val="en-US" w:eastAsia="zh-CN"/>
        </w:rPr>
        <w:t>，采用直流电机驱动，偏心结构设计，在容器中对液体进行混匀振荡等操作，广泛应用于生物化学、基因工程、医学等实验领域。</w:t>
      </w:r>
    </w:p>
    <w:p w14:paraId="0860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DCC7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09BF2CA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100~240V宽电压设计，适用范围广；</w:t>
      </w:r>
    </w:p>
    <w:p w14:paraId="38BD9AA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操作方式：光感应/连续两种模式可供选择；</w:t>
      </w:r>
    </w:p>
    <w:p w14:paraId="53C1B3A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永磁直流电机不易发热，寿命长，可长时间运行；</w:t>
      </w:r>
    </w:p>
    <w:p w14:paraId="7CD8070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1~99h59m59s定时功能，到时自动停止，操作方便；</w:t>
      </w:r>
    </w:p>
    <w:p w14:paraId="05E05C3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柔软硅胶脚垫，超强防震，高速工作时机身稳固不移；</w:t>
      </w:r>
    </w:p>
    <w:p w14:paraId="2476513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压铸锌底座，结实耐用，使其拥有足够的配重重量及偏心平衡运转；</w:t>
      </w:r>
    </w:p>
    <w:p w14:paraId="4D81DF6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多种规格适配器可供，满足不同的实验需求。</w:t>
      </w:r>
    </w:p>
    <w:p w14:paraId="4F49F96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</w:p>
    <w:tbl>
      <w:tblPr>
        <w:tblStyle w:val="6"/>
        <w:tblpPr w:leftFromText="180" w:rightFromText="180" w:vertAnchor="text" w:horzAnchor="page" w:tblpX="1698" w:tblpY="723"/>
        <w:tblOverlap w:val="never"/>
        <w:tblW w:w="5000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61995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9DB5E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94D69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Vortex-5S</w:t>
            </w:r>
          </w:p>
        </w:tc>
      </w:tr>
      <w:tr w14:paraId="147021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F6851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DC91F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1001017001</w:t>
            </w:r>
          </w:p>
        </w:tc>
      </w:tr>
      <w:tr w14:paraId="460C24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0D04B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电压V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985C0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100~240V</w:t>
            </w:r>
          </w:p>
        </w:tc>
      </w:tr>
      <w:tr w14:paraId="0A71C3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0349A5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频率HZ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69EA58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50~60</w:t>
            </w:r>
          </w:p>
        </w:tc>
      </w:tr>
      <w:tr w14:paraId="1870D6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1C9F11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7B6413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直流电机</w:t>
            </w:r>
          </w:p>
        </w:tc>
      </w:tr>
      <w:tr w14:paraId="46A398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62B896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振荡方式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5FB7F9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圆周</w:t>
            </w:r>
          </w:p>
        </w:tc>
      </w:tr>
      <w:tr w14:paraId="74F4A1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6B2019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周转直径mm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7BC1FB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56CFA8E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52C382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342C85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100~3000±10</w:t>
            </w:r>
          </w:p>
        </w:tc>
      </w:tr>
      <w:tr w14:paraId="51C0AC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2E0519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618F5D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按键</w:t>
            </w:r>
          </w:p>
        </w:tc>
      </w:tr>
      <w:tr w14:paraId="553A64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4A33D4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1815A4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1~99h59m59s</w:t>
            </w:r>
          </w:p>
        </w:tc>
      </w:tr>
      <w:tr w14:paraId="5BE4B4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243DE8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时间显示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588D6D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28938E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1F6B92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4C9D50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点动（光感应）/连续</w:t>
            </w:r>
          </w:p>
        </w:tc>
      </w:tr>
      <w:tr w14:paraId="3DCCB9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0F79A5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底座材质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7EF52A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锌合金</w:t>
            </w:r>
          </w:p>
        </w:tc>
      </w:tr>
      <w:tr w14:paraId="4265DE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14EE73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287264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 w14:paraId="537B5B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17BCCD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环境温度℃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684FAC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3A676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13C17E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环境湿度%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230B00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bookmarkEnd w:id="0"/>
      <w:tr w14:paraId="5F142D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6D84A1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4E68B8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165*130*140</w:t>
            </w:r>
          </w:p>
        </w:tc>
      </w:tr>
      <w:tr w14:paraId="64F6E1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560F3A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746A17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235*195*195</w:t>
            </w:r>
          </w:p>
        </w:tc>
      </w:tr>
      <w:tr w14:paraId="110987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7E4884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仪器净重kg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18651B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4253AB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525BCB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仪器毛重kg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top"/>
          </w:tcPr>
          <w:p w14:paraId="11BEC4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3.5</w:t>
            </w:r>
          </w:p>
        </w:tc>
      </w:tr>
    </w:tbl>
    <w:p w14:paraId="712EC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3、技术参数</w:t>
      </w:r>
    </w:p>
    <w:p w14:paraId="7CEDF4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</w:p>
    <w:p w14:paraId="767E1AA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</w:pPr>
    </w:p>
    <w:p w14:paraId="6F7AA8C0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可选配件</w:t>
      </w:r>
    </w:p>
    <w:p w14:paraId="7C8C626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5269230" cy="2138680"/>
            <wp:effectExtent l="0" t="0" r="7620" b="13970"/>
            <wp:docPr id="3" name="图片 3" descr="f925d504303a919955a5d54548ca0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925d504303a919955a5d54548ca0e1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0"/>
        <w:gridCol w:w="5412"/>
      </w:tblGrid>
      <w:tr w14:paraId="377B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79A28C6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5412" w:type="dxa"/>
            <w:vAlign w:val="center"/>
          </w:tcPr>
          <w:p w14:paraId="600BEBB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</w:tr>
      <w:tr w14:paraId="0869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65FE7A4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旋紧式标准头</w:t>
            </w:r>
          </w:p>
        </w:tc>
        <w:tc>
          <w:tcPr>
            <w:tcW w:w="5412" w:type="dxa"/>
            <w:vAlign w:val="center"/>
          </w:tcPr>
          <w:p w14:paraId="2102F2D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用于直径小于30mm的试管和小容器</w:t>
            </w:r>
          </w:p>
        </w:tc>
      </w:tr>
      <w:tr w14:paraId="039A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660D8DB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手持撑杆</w:t>
            </w:r>
          </w:p>
        </w:tc>
        <w:tc>
          <w:tcPr>
            <w:tcW w:w="5412" w:type="dxa"/>
            <w:vAlign w:val="center"/>
          </w:tcPr>
          <w:p w14:paraId="62295BE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手持支撑杆，与试管适配器配用</w:t>
            </w:r>
          </w:p>
        </w:tc>
      </w:tr>
      <w:tr w14:paraId="16CD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vAlign w:val="center"/>
          </w:tcPr>
          <w:p w14:paraId="284F1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</w:t>
            </w:r>
            <w:r>
              <w:rPr>
                <w:rStyle w:val="8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盘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（φ100mm）</w:t>
            </w:r>
          </w:p>
          <w:p w14:paraId="3D23A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2" w:type="dxa"/>
            <w:vAlign w:val="center"/>
          </w:tcPr>
          <w:p w14:paraId="7DCCF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100mm圆形平板支架，与试管适配器、垫片配用</w:t>
            </w:r>
          </w:p>
          <w:p w14:paraId="2580B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13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3110" w:type="dxa"/>
            <w:vAlign w:val="center"/>
          </w:tcPr>
          <w:p w14:paraId="1F3E3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二合一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</w:t>
            </w:r>
          </w:p>
          <w:p w14:paraId="46565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2" w:type="dxa"/>
            <w:vAlign w:val="center"/>
          </w:tcPr>
          <w:p w14:paraId="4DF96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二合一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平板垫片，与φ100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mm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通用圆头连用，试管工位直径φ22mm，垫片直径φ100mm</w:t>
            </w:r>
          </w:p>
          <w:p w14:paraId="69840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90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3110" w:type="dxa"/>
            <w:vAlign w:val="center"/>
          </w:tcPr>
          <w:p w14:paraId="5E091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紧锁帽</w:t>
            </w:r>
          </w:p>
        </w:tc>
        <w:tc>
          <w:tcPr>
            <w:tcW w:w="5412" w:type="dxa"/>
            <w:vAlign w:val="center"/>
          </w:tcPr>
          <w:p w14:paraId="1947D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52mm/32mm，适配于通用圆盘</w:t>
            </w:r>
          </w:p>
        </w:tc>
      </w:tr>
      <w:tr w14:paraId="57D7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00DEE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12孔1.5或2ml试管适配器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510C0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外径98.5mm、高32mm、孔径9mm，1.5或2ml试管</w:t>
            </w:r>
          </w:p>
        </w:tc>
      </w:tr>
      <w:tr w14:paraId="2B5C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3110" w:type="dxa"/>
            <w:shd w:val="clear" w:color="auto" w:fill="F2F2F2"/>
            <w:vAlign w:val="center"/>
          </w:tcPr>
          <w:p w14:paraId="2051A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8孔10ml或15ml试管适配器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66B25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外径98.5mm、高52mm、孔径14mm，10或15ml试管</w:t>
            </w:r>
          </w:p>
        </w:tc>
      </w:tr>
      <w:tr w14:paraId="537B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0ED05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3F85B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外径98.5mm、高32mm、孔径11mm，5ml试管</w:t>
            </w:r>
          </w:p>
        </w:tc>
      </w:tr>
      <w:tr w14:paraId="6450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7DC8A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24孔0.5ml试管适配器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34ED3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外径98.5mm、高32mm、孔径6.5mm，0.5ml试管</w:t>
            </w:r>
          </w:p>
        </w:tc>
      </w:tr>
      <w:tr w14:paraId="6EFB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10" w:type="dxa"/>
            <w:shd w:val="clear" w:color="auto" w:fill="F2F2F2"/>
            <w:vAlign w:val="center"/>
          </w:tcPr>
          <w:p w14:paraId="6548D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48孔0.2ml试管适配器</w:t>
            </w:r>
          </w:p>
        </w:tc>
        <w:tc>
          <w:tcPr>
            <w:tcW w:w="5412" w:type="dxa"/>
            <w:shd w:val="clear" w:color="auto" w:fill="F2F2F2"/>
            <w:vAlign w:val="center"/>
          </w:tcPr>
          <w:p w14:paraId="4AF68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外径98.5mm、高32mm、孔径5mm，0.2ml试管</w:t>
            </w:r>
          </w:p>
        </w:tc>
      </w:tr>
    </w:tbl>
    <w:p w14:paraId="44796DF9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D4A990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61"/>
      </w:tblGrid>
      <w:tr w14:paraId="5365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shd w:val="clear" w:color="auto" w:fill="FFFFFF" w:themeFill="background1"/>
            <w:vAlign w:val="center"/>
          </w:tcPr>
          <w:p w14:paraId="2B857A1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770F6B4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2CE5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shd w:val="clear" w:color="auto" w:fill="FFFFFF" w:themeFill="background1"/>
            <w:vAlign w:val="center"/>
          </w:tcPr>
          <w:p w14:paraId="0B02475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+电源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1EA79FD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3EE8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vAlign w:val="center"/>
          </w:tcPr>
          <w:p w14:paraId="412A4F5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标准头</w:t>
            </w:r>
          </w:p>
        </w:tc>
        <w:tc>
          <w:tcPr>
            <w:tcW w:w="2500" w:type="pct"/>
            <w:vAlign w:val="center"/>
          </w:tcPr>
          <w:p w14:paraId="3D4112D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72FA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99" w:type="pct"/>
            <w:vAlign w:val="center"/>
          </w:tcPr>
          <w:p w14:paraId="21B54C6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</w:t>
            </w: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保修卡</w:t>
            </w:r>
          </w:p>
        </w:tc>
        <w:tc>
          <w:tcPr>
            <w:tcW w:w="2500" w:type="pct"/>
            <w:vAlign w:val="center"/>
          </w:tcPr>
          <w:p w14:paraId="1B3AA11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</w:tbl>
    <w:p w14:paraId="179D5BE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40893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52A157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27476D5A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ShanghaiHuxiIndustryCo.,Ltd.,</w:t>
    </w:r>
  </w:p>
  <w:p w14:paraId="11DD6EFD">
    <w:pPr>
      <w:pStyle w:val="3"/>
      <w:jc w:val="both"/>
    </w:pPr>
  </w:p>
  <w:p w14:paraId="4860196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DF7B4"/>
    <w:multiLevelType w:val="singleLevel"/>
    <w:tmpl w:val="1F2DF7B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305EBB6"/>
    <w:multiLevelType w:val="singleLevel"/>
    <w:tmpl w:val="6305EBB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3EB73EA9"/>
    <w:rsid w:val="04020397"/>
    <w:rsid w:val="041E74CC"/>
    <w:rsid w:val="11D856AB"/>
    <w:rsid w:val="12B170F7"/>
    <w:rsid w:val="15051099"/>
    <w:rsid w:val="1CA61093"/>
    <w:rsid w:val="21EF6AE3"/>
    <w:rsid w:val="23915AB9"/>
    <w:rsid w:val="23B048C6"/>
    <w:rsid w:val="2DFC2A03"/>
    <w:rsid w:val="305A1550"/>
    <w:rsid w:val="321D311E"/>
    <w:rsid w:val="34B7276C"/>
    <w:rsid w:val="3EB73EA9"/>
    <w:rsid w:val="41BC2FB5"/>
    <w:rsid w:val="433738FC"/>
    <w:rsid w:val="45295080"/>
    <w:rsid w:val="526A01B2"/>
    <w:rsid w:val="5BF226BA"/>
    <w:rsid w:val="63F91396"/>
    <w:rsid w:val="68420E31"/>
    <w:rsid w:val="6E674FF8"/>
    <w:rsid w:val="70D96BE4"/>
    <w:rsid w:val="728A3B01"/>
    <w:rsid w:val="748C0004"/>
    <w:rsid w:val="7E2861C9"/>
    <w:rsid w:val="7EC80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356</Words>
  <Characters>456</Characters>
  <Lines>0</Lines>
  <Paragraphs>0</Paragraphs>
  <TotalTime>15</TotalTime>
  <ScaleCrop>false</ScaleCrop>
  <LinksUpToDate>false</LinksUpToDate>
  <CharactersWithSpaces>457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2022-05-31T08:35:00Z</dcterms:created>
  <dc:creator>张慧慧</dc:creator>
  <cp:lastModifiedBy>五七</cp:lastModifiedBy>
  <dcterms:modified xsi:type="dcterms:W3CDTF">2026-07-08T05:50:20Z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B5CD10169E474159B48F7176AFC432E6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