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B0329">
      <w:pPr>
        <w:tabs>
          <w:tab w:val="left" w:pos="7161"/>
        </w:tabs>
        <w:jc w:val="center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ascii="宋体" w:hAnsi="宋体"/>
          <w:b/>
          <w:color w:val="2E75B6" w:themeColor="accent1" w:themeShade="BF"/>
          <w:sz w:val="24"/>
          <w:szCs w:val="24"/>
        </w:rPr>
        <w:drawing>
          <wp:inline distT="0" distB="0" distL="0" distR="0">
            <wp:extent cx="3703955" cy="3703955"/>
            <wp:effectExtent l="0" t="0" r="1460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2E934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822325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pt;margin-top:64.75pt;height:0.3pt;width:415.15pt;z-index:-251656192;mso-width-relative:page;mso-height-relative:page;" filled="f" stroked="t" coordsize="21600,21600" o:gfxdata="UEsDBAoAAAAAAIdO4kAAAAAAAAAAAAAAAAAEAAAAZHJzL1BLAwQUAAAACACHTuJAWQUEB9kAAAAJ&#10;AQAADwAAAGRycy9kb3ducmV2LnhtbE2PzU7DMBCE70i8g7VIXBC10xCahjgVAiGBxIH+PIBjmyQQ&#10;r4Pt/vD2LCc47sxo9pt6dXIjO9gQB48SspkAZlF7M2AnYbd9ui6BxaTQqNGjlfBtI6ya87NaVcYf&#10;cW0Pm9QxKsFYKQl9SlPFedS9dSrO/GSRvHcfnEp0ho6boI5U7kY+F+KWOzUgfejVZB96qz83eyeh&#10;/dCLXfv2Wt7rZfe1fny5CVfZs5SXF5m4A5bsKf2F4Ref0KEhptbv0UQ2SihoSSJ5viyAkV/mRQ6s&#10;JSUXGfCm5v8XND9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QUEB9kAAAAJAQAADwAAAAAAAAABACAAAAAiAAAAZHJzL2Rvd25yZXYueG1sUEsBAhQAFAAA&#10;AAgAh07iQMZN9q7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21590</wp:posOffset>
                </wp:positionV>
                <wp:extent cx="1828800" cy="46355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28289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Vortex-5光感应旋涡混匀仪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15pt;margin-top:1.7pt;height:36.5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6TWZ4doAAAAI&#10;AQAADwAAAGRycy9kb3ducmV2LnhtbE2PT0sDMRTE74LfITzBi7RJt3Wt674tKCgiarEV6THdxM3S&#10;TbIk2f759j5PehxmmPlNuTjaju11iK13CJOxAKZd7VXrGoTP9eNoDiwm6ZTsvNMIJx1hUZ2flbJQ&#10;/uA+9H6VGkYlLhYSwaTUF5zH2mgr49j32pH37YOViWRouAryQOW245kQObeydbRgZK8fjK53q8Ei&#10;7MzL1VI8vd1/5c+n8L4e/Ca8bhAvLybiDljSx/QXhl98QoeKmLZ+cCqyDiG7zaYURZjOgJF/PRek&#10;twg3+Qx4VfL/B6ofUEsDBBQAAAAIAIdO4kCY6VVEOAIAAGQEAAAOAAAAZHJzL2Uyb0RvYy54bWyt&#10;VMFuEzEQvSPxD5bvZJOQlhB1U4VWRUgVrVQQZ8frza5keyzb6W75APgDTly48139Dp69SVoVDj1w&#10;8Y494zfznmf25LQ3mt0qH1qyJZ+MxpwpK6lq7abknz9dvJpzFqKwldBkVcnvVOCny5cvTjq3UFNq&#10;SFfKM4DYsOhcyZsY3aIogmyUEWFETlk4a/JGRGz9pqi86IBudDEdj4+LjnzlPEkVAk7PByffIfrn&#10;AFJdt1Kdk9waZeOA6pUWEZRC07rAl7naulYyXtV1UJHpkoNpzCuSwF6ntVieiMXGC9e0cleCeE4J&#10;TzgZ0VokPUCdiyjY1rd/QZlWegpUx5EkUwxEsiJgMRk/0eamEU5lLpA6uIPo4f/Byo+31561Vcmn&#10;nFlh8OD3P77f//x9/+sbmyZ5OhcWiLpxiIv9O+rRNPvzgMPEuq+9SV/wYfBD3LuDuKqPTKZL8+l8&#10;PoZLwjc7fn10lNUvHm47H+J7RYYlo+Qej5c1FbeXIaIShO5DUjJLF63W+QG1ZV3JgTnOFw4e3NAW&#10;FxOHodZkxX7d74itqboDL09DYwQnL1okvxQhXguPTkC9mJV4haXWhCS0szhryH/913mKxwPBy1mH&#10;ziq5xSBxpj9YPNzbyWwG0Jg3s6M3U2z8Y8/6scduzRmhdSeYSSezmeKj3pu1J/MFA7VKOeESViJz&#10;yePePItDt2MgpVqtchBaz4l4aW+cTNCDmKttpLrNOieRBmV22qH5svy7QUnd/Xifox5+Ds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6TWZ4doAAAAIAQAADwAAAAAAAAABACAAAAAiAAAAZHJzL2Rv&#10;d25yZXYueG1sUEsBAhQAFAAAAAgAh07iQJjpVUQ4AgAAZA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228289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Vortex-5光感应旋涡混匀仪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BC71C54">
      <w:pPr>
        <w:adjustRightInd w:val="0"/>
        <w:spacing w:line="360" w:lineRule="auto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新型光感应旋涡混匀仪采用直流电机驱动，偏心结构设计，在容器中对液体进行混匀振荡等操作，广泛应用于生物化学、基因工程、医学等实验领域。</w:t>
      </w:r>
    </w:p>
    <w:p w14:paraId="11FDA85F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BB7CFC7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D311945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100~240V宽电压设计，适用范围广；</w:t>
      </w:r>
    </w:p>
    <w:p w14:paraId="4D450908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操作方式：光感应/连续两种模式可供选择；</w:t>
      </w:r>
    </w:p>
    <w:p w14:paraId="3855BFDC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永磁直流电机不易发热，寿命长，可长时间运行；</w:t>
      </w:r>
    </w:p>
    <w:p w14:paraId="36B7AC7C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柔软硅胶脚垫，超强防震，高速工作时机身稳固不移；</w:t>
      </w:r>
    </w:p>
    <w:p w14:paraId="4895EEF1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压铸锌底座，结实耐用，使其拥有足够的配重重量及偏心平衡运转；</w:t>
      </w:r>
    </w:p>
    <w:p w14:paraId="38C2ACBD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多种规格适配器可供，满足不同的实验需求。</w:t>
      </w:r>
    </w:p>
    <w:p w14:paraId="72076CD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324F6CF6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p w14:paraId="6D2EA14A">
      <w:pPr>
        <w:widowControl/>
        <w:jc w:val="center"/>
        <w:textAlignment w:val="center"/>
        <w:rPr>
          <w:rFonts w:ascii="宋体" w:hAnsi="宋体" w:cs="宋体"/>
          <w:color w:val="2E75B6" w:themeColor="accent1" w:themeShade="BF"/>
          <w:sz w:val="24"/>
          <w:szCs w:val="24"/>
        </w:rPr>
      </w:pPr>
    </w:p>
    <w:tbl>
      <w:tblPr>
        <w:tblStyle w:val="8"/>
        <w:tblpPr w:leftFromText="180" w:rightFromText="180" w:vertAnchor="text" w:horzAnchor="page" w:tblpX="2070" w:tblpY="79"/>
        <w:tblOverlap w:val="never"/>
        <w:tblW w:w="5000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DC3F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0910E9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14E7A6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Vortex-5</w:t>
            </w:r>
          </w:p>
        </w:tc>
      </w:tr>
      <w:tr w14:paraId="26C4DE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42BC4E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货号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17B8B5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1001016001</w:t>
            </w:r>
          </w:p>
        </w:tc>
      </w:tr>
      <w:tr w14:paraId="3EB045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7406710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电压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/电流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V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/A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161E6F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100~240V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/2.5A</w:t>
            </w:r>
          </w:p>
        </w:tc>
      </w:tr>
      <w:tr w14:paraId="3C620A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1D0FC7F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1FE1D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50~60</w:t>
            </w:r>
          </w:p>
        </w:tc>
      </w:tr>
      <w:tr w14:paraId="3751B6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6924AD9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电机类型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04DB70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直流电机</w:t>
            </w:r>
          </w:p>
        </w:tc>
      </w:tr>
      <w:tr w14:paraId="1864D9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04CDB2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振荡方式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11EBC3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圆周</w:t>
            </w:r>
          </w:p>
        </w:tc>
      </w:tr>
      <w:tr w14:paraId="7B115F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5BCC58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72E6D8B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0~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3000</w:t>
            </w:r>
          </w:p>
        </w:tc>
      </w:tr>
      <w:tr w14:paraId="3B056E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1574B3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2338C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旋钮</w:t>
            </w:r>
          </w:p>
        </w:tc>
      </w:tr>
      <w:tr w14:paraId="65C81E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25715F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运行方式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41F140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点动（光感应）/连续</w:t>
            </w:r>
          </w:p>
        </w:tc>
      </w:tr>
      <w:tr w14:paraId="090D15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25281C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底座材质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6BCF6C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锌合金</w:t>
            </w:r>
          </w:p>
        </w:tc>
      </w:tr>
      <w:tr w14:paraId="3CF4D6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4FC435A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周转直径mm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06DC72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4</w:t>
            </w:r>
          </w:p>
        </w:tc>
      </w:tr>
      <w:tr w14:paraId="436BB1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034DC24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输入功率W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550FC7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60</w:t>
            </w:r>
          </w:p>
        </w:tc>
      </w:tr>
      <w:tr w14:paraId="1BF901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6587E2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电机功率W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B6264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15.7</w:t>
            </w:r>
          </w:p>
        </w:tc>
      </w:tr>
      <w:tr w14:paraId="279945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42F2EDA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环境温度℃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4DAD2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5~40</w:t>
            </w:r>
          </w:p>
        </w:tc>
      </w:tr>
      <w:tr w14:paraId="547C57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0ECA3D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环境湿度%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118140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80</w:t>
            </w:r>
          </w:p>
        </w:tc>
      </w:tr>
      <w:tr w14:paraId="182D7F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2B33E8E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38E3493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165*130*140</w:t>
            </w:r>
          </w:p>
        </w:tc>
      </w:tr>
      <w:tr w14:paraId="34E735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3A2E08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7AA544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235*195*195</w:t>
            </w:r>
          </w:p>
        </w:tc>
      </w:tr>
      <w:tr w14:paraId="38B2D5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1E8DBE5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57802C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3</w:t>
            </w:r>
          </w:p>
        </w:tc>
      </w:tr>
      <w:tr w14:paraId="2172F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69F6BE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60EB3B9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3.5</w:t>
            </w:r>
          </w:p>
        </w:tc>
      </w:tr>
    </w:tbl>
    <w:p w14:paraId="767E1AA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36F25C46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401E40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5269230" cy="2138680"/>
            <wp:effectExtent l="0" t="0" r="7620" b="13970"/>
            <wp:docPr id="3" name="图片 3" descr="f925d504303a919955a5d54548ca0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25d504303a919955a5d54548ca0e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5412"/>
      </w:tblGrid>
      <w:tr w14:paraId="377B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79A28C6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412" w:type="dxa"/>
            <w:vAlign w:val="center"/>
          </w:tcPr>
          <w:p w14:paraId="600BEBB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</w:tr>
      <w:tr w14:paraId="53DA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05D9001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412" w:type="dxa"/>
            <w:vAlign w:val="center"/>
          </w:tcPr>
          <w:p w14:paraId="30BE95FF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19AC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1A13A2D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412" w:type="dxa"/>
            <w:vAlign w:val="center"/>
          </w:tcPr>
          <w:p w14:paraId="427D60E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4A39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3E221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0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0BD7C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3DE58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</w:t>
            </w:r>
          </w:p>
          <w:p w14:paraId="4A9F5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AA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3110" w:type="dxa"/>
            <w:vAlign w:val="center"/>
          </w:tcPr>
          <w:p w14:paraId="7A2F9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07E1F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6CAED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通用圆头连用，试管工位直径φ22mm，垫片直径φ100mm</w:t>
            </w:r>
          </w:p>
          <w:p w14:paraId="024C6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22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3110" w:type="dxa"/>
            <w:vAlign w:val="center"/>
          </w:tcPr>
          <w:p w14:paraId="5C1FC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412" w:type="dxa"/>
            <w:vAlign w:val="center"/>
          </w:tcPr>
          <w:p w14:paraId="75173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2EF4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14C99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78FEF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外径98.5mm、高32mm、孔径9mm，1.5或2ml试管</w:t>
            </w:r>
          </w:p>
        </w:tc>
      </w:tr>
      <w:tr w14:paraId="29B8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3110" w:type="dxa"/>
            <w:shd w:val="clear" w:color="auto" w:fill="F2F2F2"/>
            <w:vAlign w:val="center"/>
          </w:tcPr>
          <w:p w14:paraId="79CE7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69881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外径98.5mm、高52mm、孔径14mm，10或15ml试管</w:t>
            </w:r>
          </w:p>
        </w:tc>
      </w:tr>
      <w:tr w14:paraId="146F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5FF1F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468BD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外径98.5mm、高32mm、孔径11mm，5ml试管</w:t>
            </w:r>
          </w:p>
        </w:tc>
      </w:tr>
      <w:tr w14:paraId="55FE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9088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14CA6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外径98.5mm、高32mm、孔径6.5mm，0.5ml试管</w:t>
            </w:r>
          </w:p>
        </w:tc>
      </w:tr>
      <w:tr w14:paraId="1008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28AB4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4A844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外径98.5mm、高32mm、孔径5mm，0.2ml试管</w:t>
            </w:r>
          </w:p>
        </w:tc>
      </w:tr>
    </w:tbl>
    <w:p w14:paraId="32686AB8">
      <w:pPr>
        <w:pStyle w:val="6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D4A990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 w14:paraId="536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B857A1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70F6B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CE5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0B02475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+电源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EA79FD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3EE8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412A4F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标准头</w:t>
            </w:r>
          </w:p>
        </w:tc>
        <w:tc>
          <w:tcPr>
            <w:tcW w:w="2500" w:type="pct"/>
            <w:vAlign w:val="center"/>
          </w:tcPr>
          <w:p w14:paraId="3D4112D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2FA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21B54C6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保修卡</w:t>
            </w:r>
          </w:p>
        </w:tc>
        <w:tc>
          <w:tcPr>
            <w:tcW w:w="2500" w:type="pct"/>
            <w:vAlign w:val="center"/>
          </w:tcPr>
          <w:p w14:paraId="1B3AA11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179D5BE1"/>
    <w:p w14:paraId="0849CA1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7BDA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B08161C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11D57EB">
    <w:pPr>
      <w:pStyle w:val="4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C5007">
    <w:pPr>
      <w:pStyle w:val="6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1341E">
    <w:pPr>
      <w:pStyle w:val="5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466A69C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ShanghaiHuxiIndustryCo.,Ltd.,</w:t>
    </w:r>
  </w:p>
  <w:p w14:paraId="3AAB01E8">
    <w:pPr>
      <w:pStyle w:val="5"/>
      <w:jc w:val="both"/>
    </w:pPr>
  </w:p>
  <w:p w14:paraId="370CEA3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49AF4"/>
    <w:multiLevelType w:val="singleLevel"/>
    <w:tmpl w:val="A1F49A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5EE385E"/>
    <w:rsid w:val="000F7217"/>
    <w:rsid w:val="0018504D"/>
    <w:rsid w:val="004E3118"/>
    <w:rsid w:val="05355BF5"/>
    <w:rsid w:val="05EE385E"/>
    <w:rsid w:val="07B45450"/>
    <w:rsid w:val="1014140F"/>
    <w:rsid w:val="10240C99"/>
    <w:rsid w:val="1E2A6FDC"/>
    <w:rsid w:val="26FE086B"/>
    <w:rsid w:val="27806CA5"/>
    <w:rsid w:val="2FF26266"/>
    <w:rsid w:val="32074274"/>
    <w:rsid w:val="349B7918"/>
    <w:rsid w:val="42984A4B"/>
    <w:rsid w:val="44D83A88"/>
    <w:rsid w:val="4848398B"/>
    <w:rsid w:val="497A30FC"/>
    <w:rsid w:val="4B7B754E"/>
    <w:rsid w:val="5D565903"/>
    <w:rsid w:val="5EC035BB"/>
    <w:rsid w:val="613C540F"/>
    <w:rsid w:val="69B455E9"/>
    <w:rsid w:val="711B1666"/>
    <w:rsid w:val="753811A8"/>
    <w:rsid w:val="79F445D9"/>
    <w:rsid w:val="7BD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Char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596</Words>
  <Characters>781</Characters>
  <Lines>3</Lines>
  <Paragraphs>1</Paragraphs>
  <TotalTime>0</TotalTime>
  <ScaleCrop>false</ScaleCrop>
  <LinksUpToDate>false</LinksUpToDate>
  <CharactersWithSpaces>785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2022-05-31T09:13:00Z</dcterms:created>
  <dc:creator>张慧慧</dc:creator>
  <cp:lastModifiedBy>五七</cp:lastModifiedBy>
  <dcterms:modified xsi:type="dcterms:W3CDTF">2026-07-08T05:50:32Z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47D02BBF8FED4AA9A59817E5B20E1E22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